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75" w:type="dxa"/>
        <w:tblBorders>
          <w:top w:val="double" w:sz="4" w:space="0" w:color="000001"/>
          <w:left w:val="double" w:sz="4" w:space="0" w:color="000001"/>
          <w:bottom w:val="single" w:sz="4" w:space="0" w:color="000001"/>
          <w:right w:val="double" w:sz="4" w:space="0" w:color="000001"/>
          <w:insideH w:val="single" w:sz="4" w:space="0" w:color="000001"/>
          <w:insideV w:val="double" w:sz="4" w:space="0" w:color="000001"/>
        </w:tblBorders>
        <w:tblCellMar>
          <w:top w:w="0" w:type="dxa"/>
          <w:left w:w="18" w:type="dxa"/>
          <w:bottom w:w="0" w:type="dxa"/>
          <w:right w:w="108" w:type="dxa"/>
        </w:tblCellMar>
        <w:tblLook w:firstRow="1" w:noVBand="1" w:lastRow="0" w:firstColumn="1" w:lastColumn="0" w:noHBand="0" w:val="04a0"/>
      </w:tblPr>
      <w:tblGrid>
        <w:gridCol w:w="3995"/>
        <w:gridCol w:w="188"/>
        <w:gridCol w:w="2828"/>
        <w:gridCol w:w="223"/>
        <w:gridCol w:w="3414"/>
      </w:tblGrid>
      <w:tr>
        <w:trPr>
          <w:trHeight w:val="340" w:hRule="atLeast"/>
        </w:trPr>
        <w:tc>
          <w:tcPr>
            <w:tcW w:w="10648" w:type="dxa"/>
            <w:gridSpan w:val="5"/>
            <w:tcBorders>
              <w:top w:val="double" w:sz="4" w:space="0" w:color="000001"/>
              <w:left w:val="double" w:sz="4" w:space="0" w:color="000001"/>
              <w:bottom w:val="single" w:sz="4" w:space="0" w:color="000001"/>
              <w:right w:val="double" w:sz="4" w:space="0" w:color="000001"/>
              <w:insideH w:val="single" w:sz="4" w:space="0" w:color="000001"/>
              <w:insideV w:val="double" w:sz="4" w:space="0" w:color="000001"/>
            </w:tcBorders>
            <w:shd w:fill="auto" w:val="clear"/>
            <w:tcMar>
              <w:left w:w="18" w:type="dxa"/>
            </w:tcMar>
            <w:vAlign w:val="center"/>
          </w:tcPr>
          <w:p>
            <w:pPr>
              <w:pStyle w:val="Normal"/>
              <w:tabs>
                <w:tab w:val="left" w:pos="12224" w:leader="none"/>
                <w:tab w:val="right" w:pos="14608" w:leader="none"/>
              </w:tabs>
              <w:suppressAutoHyphens w:val="true"/>
              <w:spacing w:lineRule="auto" w:line="240" w:before="0" w:after="0"/>
              <w:jc w:val="both"/>
              <w:rPr/>
            </w:pPr>
            <w:r>
              <w:rPr>
                <w:rFonts w:ascii="Times New Roman" w:hAnsi="Times New Roman"/>
                <w:sz w:val="20"/>
                <w:szCs w:val="20"/>
              </w:rPr>
              <w:t xml:space="preserve">MINISTERSTWO FUNDUSZY I POLITYKI REGIONALNEJ                                          Warszawa  ul. Wspólna 2/4, 00-926 </w:t>
            </w:r>
          </w:p>
        </w:tc>
      </w:tr>
      <w:tr>
        <w:trPr>
          <w:trHeight w:val="1077" w:hRule="atLeast"/>
        </w:trPr>
        <w:tc>
          <w:tcPr>
            <w:tcW w:w="3995" w:type="dxa"/>
            <w:tcBorders>
              <w:top w:val="single" w:sz="12" w:space="0" w:color="000001"/>
              <w:left w:val="double" w:sz="4" w:space="0" w:color="000001"/>
              <w:bottom w:val="single" w:sz="12" w:space="0" w:color="000001"/>
              <w:right w:val="single" w:sz="12" w:space="0" w:color="000001"/>
              <w:insideH w:val="single" w:sz="12" w:space="0" w:color="000001"/>
              <w:insideV w:val="single" w:sz="12" w:space="0" w:color="000001"/>
            </w:tcBorders>
            <w:shd w:fill="auto" w:val="clear"/>
            <w:tcMar>
              <w:left w:w="18" w:type="dxa"/>
            </w:tcM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Nazwa i adres podmiotu publicznego</w:t>
            </w:r>
          </w:p>
          <w:p>
            <w:pPr>
              <w:pStyle w:val="Normal"/>
              <w:suppressAutoHyphens w:val="true"/>
              <w:spacing w:lineRule="auto" w:line="240" w:before="0" w:after="0"/>
              <w:jc w:val="both"/>
              <w:rPr>
                <w:rFonts w:ascii="Times New Roman" w:hAnsi="Times New Roman"/>
                <w:i w:val="false"/>
                <w:i w:val="false"/>
                <w:iCs w:val="false"/>
                <w:sz w:val="22"/>
                <w:szCs w:val="22"/>
              </w:rPr>
            </w:pPr>
            <w:r>
              <w:rPr>
                <w:rFonts w:ascii="Times New Roman" w:hAnsi="Times New Roman"/>
                <w:i w:val="false"/>
                <w:iCs w:val="false"/>
                <w:sz w:val="22"/>
                <w:szCs w:val="22"/>
              </w:rPr>
              <w:t>KOMENDA POWIATOWA POLICJI</w:t>
            </w:r>
          </w:p>
          <w:p>
            <w:pPr>
              <w:pStyle w:val="Normal"/>
              <w:suppressAutoHyphens w:val="true"/>
              <w:spacing w:lineRule="auto" w:line="240" w:before="0" w:after="0"/>
              <w:jc w:val="both"/>
              <w:rPr>
                <w:rFonts w:ascii="Times New Roman" w:hAnsi="Times New Roman"/>
                <w:sz w:val="22"/>
                <w:szCs w:val="22"/>
              </w:rPr>
            </w:pPr>
            <w:r>
              <w:rPr>
                <w:rFonts w:ascii="Times New Roman" w:hAnsi="Times New Roman"/>
                <w:sz w:val="22"/>
                <w:szCs w:val="22"/>
              </w:rPr>
              <w:t>ŻUROMIN</w:t>
            </w:r>
          </w:p>
          <w:p>
            <w:pPr>
              <w:pStyle w:val="Normal"/>
              <w:suppressAutoHyphens w:val="true"/>
              <w:spacing w:lineRule="auto" w:line="240" w:before="0" w:after="0"/>
              <w:jc w:val="both"/>
              <w:rPr>
                <w:rFonts w:ascii="Times New Roman" w:hAnsi="Times New Roman"/>
                <w:b/>
                <w:b/>
                <w:sz w:val="20"/>
                <w:szCs w:val="20"/>
              </w:rPr>
            </w:pPr>
            <w:r>
              <w:rPr>
                <w:rFonts w:ascii="Times New Roman" w:hAnsi="Times New Roman"/>
                <w:b/>
                <w:sz w:val="20"/>
                <w:szCs w:val="20"/>
              </w:rPr>
            </w:r>
          </w:p>
        </w:tc>
        <w:tc>
          <w:tcPr>
            <w:tcW w:w="3239" w:type="dxa"/>
            <w:gridSpan w:val="3"/>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bottom"/>
          </w:tcPr>
          <w:p>
            <w:pPr>
              <w:pStyle w:val="Normal"/>
              <w:suppressAutoHyphens w:val="true"/>
              <w:spacing w:lineRule="auto" w:line="240" w:before="0" w:after="120"/>
              <w:ind w:left="-108" w:right="-108" w:hanging="0"/>
              <w:jc w:val="center"/>
              <w:rPr>
                <w:rFonts w:ascii="Times New Roman" w:hAnsi="Times New Roman"/>
                <w:b/>
                <w:b/>
                <w:sz w:val="24"/>
                <w:szCs w:val="24"/>
              </w:rPr>
            </w:pPr>
            <w:r>
              <w:rPr>
                <w:rFonts w:ascii="Times New Roman" w:hAnsi="Times New Roman"/>
                <w:b/>
                <w:sz w:val="24"/>
                <w:szCs w:val="24"/>
              </w:rPr>
              <w:t>Raport o stanie zapewniania dostępności podmiotu publicznego</w:t>
            </w:r>
          </w:p>
        </w:tc>
        <w:tc>
          <w:tcPr>
            <w:tcW w:w="3414"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78" w:type="dxa"/>
            </w:tcMar>
            <w:vAlign w:val="center"/>
          </w:tcPr>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Portal sprawozdawczy GUS</w:t>
            </w:r>
          </w:p>
          <w:p>
            <w:pPr>
              <w:pStyle w:val="Normal"/>
              <w:suppressAutoHyphens w:val="true"/>
              <w:spacing w:lineRule="auto" w:line="192" w:before="0" w:after="0"/>
              <w:jc w:val="both"/>
              <w:rPr>
                <w:rFonts w:ascii="Times New Roman" w:hAnsi="Times New Roman"/>
                <w:b/>
                <w:b/>
                <w:bCs/>
                <w:sz w:val="20"/>
                <w:szCs w:val="20"/>
              </w:rPr>
            </w:pPr>
            <w:r>
              <w:rPr>
                <w:rFonts w:ascii="Times New Roman" w:hAnsi="Times New Roman"/>
                <w:b/>
                <w:bCs/>
                <w:sz w:val="20"/>
                <w:szCs w:val="20"/>
              </w:rPr>
              <w:t>portal.stat.gov.pl</w:t>
            </w:r>
          </w:p>
          <w:p>
            <w:pPr>
              <w:pStyle w:val="Normal"/>
              <w:suppressAutoHyphens w:val="true"/>
              <w:spacing w:lineRule="auto" w:line="192" w:before="0" w:after="0"/>
              <w:jc w:val="both"/>
              <w:rPr>
                <w:rFonts w:ascii="Times New Roman" w:hAnsi="Times New Roman"/>
                <w:sz w:val="10"/>
                <w:szCs w:val="10"/>
              </w:rPr>
            </w:pPr>
            <w:r>
              <w:rPr>
                <w:rFonts w:ascii="Times New Roman" w:hAnsi="Times New Roman"/>
                <w:sz w:val="10"/>
                <w:szCs w:val="10"/>
              </w:rPr>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Urząd Statystyczny</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ul. St. Leszczyńskiego 48</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20-068 Lublin</w:t>
            </w:r>
          </w:p>
        </w:tc>
      </w:tr>
      <w:tr>
        <w:trPr>
          <w:trHeight w:val="480" w:hRule="atLeast"/>
        </w:trPr>
        <w:tc>
          <w:tcPr>
            <w:tcW w:w="3995" w:type="dxa"/>
            <w:tcBorders>
              <w:top w:val="single" w:sz="12" w:space="0" w:color="000001"/>
              <w:left w:val="double" w:sz="4" w:space="0" w:color="000001"/>
              <w:bottom w:val="double" w:sz="4" w:space="0" w:color="000001"/>
              <w:right w:val="single" w:sz="12" w:space="0" w:color="000001"/>
              <w:insideH w:val="double" w:sz="4" w:space="0" w:color="000001"/>
              <w:insideV w:val="single" w:sz="12" w:space="0" w:color="000001"/>
            </w:tcBorders>
            <w:shd w:fill="auto" w:val="clear"/>
            <w:tcMar>
              <w:left w:w="18" w:type="dxa"/>
            </w:tcM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 xml:space="preserve">Numer identyfikacyjny REGON </w:t>
            </w:r>
          </w:p>
          <w:p>
            <w:pPr>
              <w:pStyle w:val="Normal"/>
              <w:suppressAutoHyphens w:val="true"/>
              <w:spacing w:lineRule="auto" w:line="240" w:before="0" w:after="0"/>
              <w:jc w:val="both"/>
              <w:rPr>
                <w:rFonts w:ascii="Times New Roman" w:hAnsi="Times New Roman"/>
                <w:i/>
                <w:i/>
                <w:sz w:val="15"/>
                <w:szCs w:val="15"/>
              </w:rPr>
            </w:pPr>
            <w:r>
              <w:rPr>
                <w:rFonts w:ascii="Times New Roman" w:hAnsi="Times New Roman"/>
                <w:i/>
                <w:sz w:val="15"/>
                <w:szCs w:val="15"/>
              </w:rPr>
              <w:t>(wpisać jeśli podmiot posiada)</w:t>
            </w:r>
          </w:p>
          <w:p>
            <w:pPr>
              <w:pStyle w:val="Normal"/>
              <w:suppressAutoHyphens w:val="true"/>
              <w:spacing w:lineRule="auto" w:line="240" w:before="60" w:after="0"/>
              <w:rPr>
                <w:rFonts w:ascii="Times New Roman" w:hAnsi="Times New Roman"/>
                <w:sz w:val="20"/>
                <w:szCs w:val="20"/>
              </w:rPr>
            </w:pPr>
            <w:r>
              <w:rPr>
                <w:rFonts w:ascii="Times New Roman" w:hAnsi="Times New Roman"/>
                <w:sz w:val="20"/>
                <w:szCs w:val="20"/>
              </w:rPr>
            </w:r>
          </w:p>
        </w:tc>
        <w:tc>
          <w:tcPr>
            <w:tcW w:w="188" w:type="dxa"/>
            <w:tcBorders>
              <w:top w:val="double" w:sz="4" w:space="0" w:color="000001"/>
              <w:left w:val="single" w:sz="12" w:space="0" w:color="000001"/>
              <w:bottom w:val="double" w:sz="4" w:space="0" w:color="000001"/>
              <w:right w:val="double" w:sz="4" w:space="0" w:color="000001"/>
              <w:insideH w:val="double" w:sz="4" w:space="0" w:color="000001"/>
              <w:insideV w:val="double" w:sz="4" w:space="0" w:color="000001"/>
            </w:tcBorders>
            <w:shd w:fill="auto" w:val="clear"/>
            <w:tcMar>
              <w:left w:w="-15" w:type="dxa"/>
              <w:right w:w="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828" w:type="dxa"/>
            <w:tcBorders>
              <w:top w:val="sing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vAlign w:val="center"/>
          </w:tcPr>
          <w:p>
            <w:pPr>
              <w:pStyle w:val="Normal"/>
              <w:tabs>
                <w:tab w:val="right" w:pos="2478" w:leader="dot"/>
              </w:tabs>
              <w:suppressAutoHyphens w:val="true"/>
              <w:spacing w:lineRule="auto" w:line="240" w:before="60" w:after="60"/>
              <w:ind w:left="-108" w:right="-108" w:hanging="0"/>
              <w:jc w:val="center"/>
              <w:rPr>
                <w:rFonts w:ascii="Times New Roman" w:hAnsi="Times New Roman"/>
                <w:b/>
                <w:b/>
              </w:rPr>
            </w:pPr>
            <w:r>
              <w:rPr>
                <w:rFonts w:ascii="Times New Roman" w:hAnsi="Times New Roman"/>
                <w:b/>
              </w:rPr>
              <w:t>Stan w dniu 01.01.2021 r.</w:t>
            </w:r>
          </w:p>
        </w:tc>
        <w:tc>
          <w:tcPr>
            <w:tcW w:w="223" w:type="dxa"/>
            <w:tcBorders>
              <w:top w:val="double" w:sz="4" w:space="0" w:color="000001"/>
              <w:left w:val="single" w:sz="4" w:space="0" w:color="000001"/>
              <w:bottom w:val="double" w:sz="4" w:space="0" w:color="000001"/>
              <w:right w:val="single" w:sz="4" w:space="0" w:color="000001"/>
              <w:insideH w:val="double" w:sz="4" w:space="0" w:color="000001"/>
              <w:insideV w:val="single" w:sz="4" w:space="0" w:color="000001"/>
            </w:tcBorders>
            <w:shd w:fill="auto" w:val="clear"/>
            <w:tcMar>
              <w:left w:w="83"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414"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fill="auto" w:val="clear"/>
            <w:tcMar>
              <w:left w:w="78" w:type="dxa"/>
            </w:tcMar>
            <w:vAlign w:val="cente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Termin przekazania: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pPr>
        <w:pStyle w:val="Normal"/>
        <w:suppressAutoHyphens w:val="true"/>
        <w:spacing w:lineRule="auto" w:line="204" w:before="60" w:after="80"/>
        <w:jc w:val="both"/>
        <w:rPr>
          <w:rFonts w:ascii="Times New Roman" w:hAnsi="Times New Roman"/>
          <w:b/>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jc w:val="left"/>
        <w:tblInd w:w="-75" w:type="dxa"/>
        <w:tblBorders>
          <w:top w:val="single" w:sz="12" w:space="0" w:color="000001"/>
          <w:left w:val="single" w:sz="12" w:space="0" w:color="000001"/>
          <w:bottom w:val="single" w:sz="12" w:space="0" w:color="000001"/>
          <w:right w:val="single" w:sz="2" w:space="0" w:color="000001"/>
          <w:insideH w:val="single" w:sz="12" w:space="0" w:color="000001"/>
          <w:insideV w:val="single" w:sz="2" w:space="0" w:color="000001"/>
        </w:tblBorders>
        <w:tblCellMar>
          <w:top w:w="0" w:type="dxa"/>
          <w:left w:w="18" w:type="dxa"/>
          <w:bottom w:w="0" w:type="dxa"/>
          <w:right w:w="108" w:type="dxa"/>
        </w:tblCellMar>
        <w:tblLook w:firstRow="1" w:noVBand="1" w:lastRow="0" w:firstColumn="1" w:lastColumn="0" w:noHBand="0" w:val="04a0"/>
      </w:tblPr>
      <w:tblGrid>
        <w:gridCol w:w="304"/>
        <w:gridCol w:w="299"/>
        <w:gridCol w:w="309"/>
        <w:gridCol w:w="300"/>
        <w:gridCol w:w="305"/>
        <w:gridCol w:w="302"/>
        <w:gridCol w:w="308"/>
        <w:gridCol w:w="302"/>
        <w:gridCol w:w="309"/>
        <w:gridCol w:w="301"/>
        <w:gridCol w:w="308"/>
        <w:gridCol w:w="303"/>
        <w:gridCol w:w="307"/>
        <w:gridCol w:w="305"/>
        <w:gridCol w:w="308"/>
        <w:gridCol w:w="307"/>
        <w:gridCol w:w="303"/>
        <w:gridCol w:w="307"/>
        <w:gridCol w:w="303"/>
        <w:gridCol w:w="307"/>
        <w:gridCol w:w="308"/>
        <w:gridCol w:w="303"/>
        <w:gridCol w:w="307"/>
        <w:gridCol w:w="303"/>
        <w:gridCol w:w="302"/>
        <w:gridCol w:w="308"/>
        <w:gridCol w:w="308"/>
        <w:gridCol w:w="302"/>
        <w:gridCol w:w="308"/>
        <w:gridCol w:w="302"/>
        <w:gridCol w:w="308"/>
        <w:gridCol w:w="302"/>
        <w:gridCol w:w="308"/>
        <w:gridCol w:w="308"/>
        <w:gridCol w:w="271"/>
      </w:tblGrid>
      <w:tr>
        <w:trPr/>
        <w:tc>
          <w:tcPr>
            <w:tcW w:w="304" w:type="dxa"/>
            <w:tcBorders>
              <w:top w:val="single" w:sz="12" w:space="0" w:color="000001"/>
              <w:left w:val="single" w:sz="12" w:space="0" w:color="000001"/>
              <w:bottom w:val="single" w:sz="12" w:space="0" w:color="000001"/>
              <w:right w:val="single" w:sz="2" w:space="0" w:color="000001"/>
              <w:insideH w:val="single" w:sz="12" w:space="0" w:color="000001"/>
              <w:insideV w:val="single" w:sz="2" w:space="0" w:color="000001"/>
            </w:tcBorders>
            <w:shd w:fill="auto" w:val="clear"/>
            <w:tcMar>
              <w:left w:w="18" w:type="dxa"/>
            </w:tcMar>
          </w:tcPr>
          <w:p>
            <w:pPr>
              <w:pStyle w:val="Normal"/>
              <w:suppressAutoHyphens w:val="true"/>
              <w:spacing w:lineRule="auto" w:line="240" w:before="0" w:after="0"/>
              <w:jc w:val="both"/>
              <w:rPr>
                <w:rFonts w:ascii="Times New Roman" w:hAnsi="Times New Roman"/>
              </w:rPr>
            </w:pPr>
            <w:r>
              <w:rPr>
                <w:rFonts w:ascii="Times New Roman" w:hAnsi="Times New Roman"/>
              </w:rPr>
              <w:t>K</w:t>
            </w:r>
          </w:p>
        </w:tc>
        <w:tc>
          <w:tcPr>
            <w:tcW w:w="299"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9"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0"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5"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R</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M</w:t>
            </w:r>
          </w:p>
        </w:tc>
        <w:tc>
          <w:tcPr>
            <w:tcW w:w="309"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1"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R</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5"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J</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G</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V</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71" w:type="dxa"/>
            <w:tcBorders>
              <w:top w:val="single" w:sz="12" w:space="0" w:color="000001"/>
              <w:left w:val="single" w:sz="2" w:space="0" w:color="000001"/>
              <w:bottom w:val="single" w:sz="12" w:space="0" w:color="000001"/>
              <w:right w:val="single" w:sz="12" w:space="0" w:color="000001"/>
              <w:insideH w:val="single" w:sz="12" w:space="0" w:color="000001"/>
              <w:insideV w:val="single" w:sz="1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0" w:after="0"/>
        <w:ind w:left="0" w:hanging="0"/>
        <w:contextualSpacing/>
        <w:jc w:val="center"/>
        <w:rPr>
          <w:rFonts w:ascii="Times New Roman" w:hAnsi="Times New Roman"/>
          <w:i/>
          <w:i/>
          <w:sz w:val="16"/>
          <w:szCs w:val="16"/>
        </w:rPr>
      </w:pPr>
      <w:r>
        <w:rPr>
          <w:rFonts w:ascii="Times New Roman" w:hAnsi="Times New Roman"/>
          <w:i/>
          <w:sz w:val="16"/>
          <w:szCs w:val="16"/>
        </w:rPr>
        <w:t>(e</w:t>
        <w:noBreakHyphen/>
        <w:t>mail sekretariatu podmiotu – WYPEŁNIĆ WIELKIMI LITERAMI)</w:t>
      </w:r>
    </w:p>
    <w:p>
      <w:pPr>
        <w:pStyle w:val="Normal"/>
        <w:spacing w:lineRule="auto" w:line="240" w:before="40" w:after="40"/>
        <w:jc w:val="both"/>
        <w:rPr>
          <w:rFonts w:ascii="Times New Roman" w:hAnsi="Times New Roman"/>
          <w:i/>
          <w:i/>
          <w:sz w:val="14"/>
          <w:szCs w:val="14"/>
        </w:rPr>
      </w:pPr>
      <w:r>
        <w:rPr>
          <w:rFonts w:ascii="Times New Roman" w:hAnsi="Times New Roman"/>
          <w:b/>
        </w:rPr>
        <w:t>Lokalizacja siedziby podmiotu</w:t>
      </w:r>
    </w:p>
    <w:tbl>
      <w:tblPr>
        <w:tblW w:w="5000" w:type="pct"/>
        <w:jc w:val="left"/>
        <w:tblInd w:w="-126" w:type="dxa"/>
        <w:tblBorders>
          <w:top w:val="double" w:sz="4" w:space="0" w:color="000001"/>
          <w:left w:val="double" w:sz="4" w:space="0" w:color="000001"/>
          <w:bottom w:val="double" w:sz="4" w:space="0" w:color="000001"/>
          <w:right w:val="single" w:sz="4" w:space="0" w:color="000001"/>
          <w:insideH w:val="double" w:sz="4" w:space="0" w:color="000001"/>
          <w:insideV w:val="single" w:sz="4" w:space="0" w:color="000001"/>
        </w:tblBorders>
        <w:tblCellMar>
          <w:top w:w="28" w:type="dxa"/>
          <w:left w:w="-15" w:type="dxa"/>
          <w:bottom w:w="28" w:type="dxa"/>
          <w:right w:w="57" w:type="dxa"/>
        </w:tblCellMar>
        <w:tblLook w:firstRow="1" w:noVBand="1" w:lastRow="0" w:firstColumn="1" w:lastColumn="0" w:noHBand="0" w:val="04a0"/>
      </w:tblPr>
      <w:tblGrid>
        <w:gridCol w:w="3549"/>
        <w:gridCol w:w="3549"/>
        <w:gridCol w:w="3550"/>
      </w:tblGrid>
      <w:tr>
        <w:trPr>
          <w:trHeight w:val="397" w:hRule="atLeast"/>
        </w:trPr>
        <w:tc>
          <w:tcPr>
            <w:tcW w:w="3549" w:type="dxa"/>
            <w:tcBorders>
              <w:top w:val="double" w:sz="4" w:space="0" w:color="000001"/>
              <w:left w:val="double" w:sz="4" w:space="0" w:color="000001"/>
              <w:bottom w:val="double" w:sz="4" w:space="0" w:color="000001"/>
              <w:right w:val="single" w:sz="4" w:space="0" w:color="000001"/>
              <w:insideH w:val="double" w:sz="4" w:space="0" w:color="000001"/>
              <w:insideV w:val="single" w:sz="4" w:space="0" w:color="000001"/>
            </w:tcBorders>
            <w:shd w:color="auto" w:fill="auto" w:val="clear"/>
            <w:tcMar>
              <w:left w:w="-15" w:type="dxa"/>
            </w:tcMar>
            <w:vAlign w:val="bottom"/>
          </w:tcPr>
          <w:p>
            <w:pPr>
              <w:pStyle w:val="Normal"/>
              <w:spacing w:lineRule="auto" w:line="240" w:before="0" w:after="0"/>
              <w:jc w:val="both"/>
              <w:rPr/>
            </w:pPr>
            <w:r>
              <w:rPr>
                <w:rFonts w:ascii="Times New Roman" w:hAnsi="Times New Roman"/>
                <w:sz w:val="21"/>
                <w:szCs w:val="21"/>
              </w:rPr>
              <w:t>Województwo -   MAZOWIECKIE</w:t>
            </w:r>
          </w:p>
        </w:tc>
        <w:tc>
          <w:tcPr>
            <w:tcW w:w="3549" w:type="dxa"/>
            <w:tcBorders>
              <w:top w:val="double" w:sz="4" w:space="0" w:color="000001"/>
              <w:left w:val="single" w:sz="4" w:space="0" w:color="000001"/>
              <w:bottom w:val="double" w:sz="4" w:space="0" w:color="000001"/>
              <w:right w:val="single" w:sz="4" w:space="0" w:color="000001"/>
              <w:insideH w:val="double" w:sz="4" w:space="0" w:color="000001"/>
              <w:insideV w:val="single" w:sz="4" w:space="0" w:color="000001"/>
            </w:tcBorders>
            <w:shd w:color="auto" w:fill="auto" w:val="clear"/>
            <w:tcMar>
              <w:left w:w="27" w:type="dxa"/>
            </w:tcMar>
            <w:vAlign w:val="bottom"/>
          </w:tcPr>
          <w:p>
            <w:pPr>
              <w:pStyle w:val="Normal"/>
              <w:spacing w:lineRule="auto" w:line="240" w:before="0" w:after="0"/>
              <w:jc w:val="both"/>
              <w:rPr/>
            </w:pPr>
            <w:r>
              <w:rPr>
                <w:rFonts w:ascii="Times New Roman" w:hAnsi="Times New Roman"/>
                <w:sz w:val="21"/>
                <w:szCs w:val="21"/>
              </w:rPr>
              <w:t>Powiat -      ŻUROMIŃSKI</w:t>
            </w:r>
          </w:p>
        </w:tc>
        <w:tc>
          <w:tcPr>
            <w:tcW w:w="3550" w:type="dxa"/>
            <w:tcBorders>
              <w:top w:val="doub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27" w:type="dxa"/>
            </w:tcMar>
            <w:vAlign w:val="bottom"/>
          </w:tcPr>
          <w:p>
            <w:pPr>
              <w:pStyle w:val="Normal"/>
              <w:spacing w:lineRule="auto" w:line="240" w:before="0" w:after="0"/>
              <w:jc w:val="both"/>
              <w:rPr/>
            </w:pPr>
            <w:r>
              <w:rPr>
                <w:rFonts w:ascii="Times New Roman" w:hAnsi="Times New Roman"/>
                <w:sz w:val="21"/>
                <w:szCs w:val="21"/>
              </w:rPr>
              <w:t>Gmina  - ŻUROMIN</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tbl>
      <w:tblPr>
        <w:tblW w:w="5000" w:type="pct"/>
        <w:jc w:val="left"/>
        <w:tblInd w:w="-126" w:type="dxa"/>
        <w:tblBorders>
          <w:top w:val="double" w:sz="4" w:space="0" w:color="000001"/>
          <w:left w:val="double" w:sz="4" w:space="0" w:color="000001"/>
          <w:bottom w:val="single" w:sz="4" w:space="0" w:color="000001"/>
          <w:right w:val="double" w:sz="4" w:space="0" w:color="000001"/>
          <w:insideH w:val="single" w:sz="4" w:space="0" w:color="000001"/>
          <w:insideV w:val="double" w:sz="4" w:space="0" w:color="000001"/>
        </w:tblBorders>
        <w:tblCellMar>
          <w:top w:w="28" w:type="dxa"/>
          <w:left w:w="-15" w:type="dxa"/>
          <w:bottom w:w="28" w:type="dxa"/>
          <w:right w:w="57" w:type="dxa"/>
        </w:tblCellMar>
        <w:tblLook w:firstRow="1" w:noVBand="1" w:lastRow="0" w:firstColumn="1" w:lastColumn="0" w:noHBand="0" w:val="04a0"/>
      </w:tblPr>
      <w:tblGrid>
        <w:gridCol w:w="3049"/>
        <w:gridCol w:w="503"/>
        <w:gridCol w:w="2954"/>
        <w:gridCol w:w="566"/>
        <w:gridCol w:w="3086"/>
        <w:gridCol w:w="489"/>
      </w:tblGrid>
      <w:tr>
        <w:trPr/>
        <w:tc>
          <w:tcPr>
            <w:tcW w:w="10647" w:type="dxa"/>
            <w:gridSpan w:val="6"/>
            <w:tcBorders>
              <w:top w:val="doub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pPr>
            <w:r>
              <w:rPr>
                <w:rFonts w:ascii="Times New Roman" w:hAnsi="Times New Roman"/>
                <w:b/>
              </w:rPr>
              <w:t>Podmiot zobowiązany do złożenia raportu o stanie dostępności na podstawie art. 11 ust.4. ustawy o zapewnianiu dostępności osobom ze szczególnymi potrzebami (UzD) do:</w:t>
            </w:r>
            <w:r>
              <w:rPr/>
              <w:t xml:space="preserve"> </w:t>
            </w:r>
          </w:p>
          <w:p>
            <w:pPr>
              <w:pStyle w:val="Normal"/>
              <w:spacing w:lineRule="auto" w:line="216" w:before="0" w:after="20"/>
              <w:jc w:val="both"/>
              <w:rPr>
                <w:rFonts w:ascii="Times New Roman" w:hAnsi="Times New Roman"/>
                <w:b/>
                <w:b/>
                <w:sz w:val="14"/>
                <w:szCs w:val="14"/>
              </w:rPr>
            </w:pPr>
            <w:r>
              <w:rPr>
                <w:rFonts w:ascii="Times New Roman" w:hAnsi="Times New Roman"/>
                <w:i/>
                <w:sz w:val="14"/>
                <w:szCs w:val="14"/>
              </w:rPr>
              <w:t>(proszę zaznaczyć jedną odpowiedź)</w:t>
            </w:r>
          </w:p>
        </w:tc>
      </w:tr>
      <w:tr>
        <w:trPr/>
        <w:tc>
          <w:tcPr>
            <w:tcW w:w="3049"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3"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8"/>
                <w:szCs w:val="28"/>
              </w:rPr>
            </w:pPr>
            <w:r>
              <w:rPr>
                <w:rFonts w:eastAsia="MS Gothic" w:ascii="MS Gothic" w:hAnsi="MS Gothic"/>
                <w:sz w:val="28"/>
                <w:szCs w:val="28"/>
              </w:rPr>
              <w:t>☐</w:t>
            </w:r>
          </w:p>
        </w:tc>
        <w:tc>
          <w:tcPr>
            <w:tcW w:w="295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2) wojewody</w:t>
            </w:r>
          </w:p>
        </w:tc>
        <w:tc>
          <w:tcPr>
            <w:tcW w:w="566"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30"/>
                <w:szCs w:val="30"/>
              </w:rPr>
            </w:pPr>
            <w:r>
              <w:rPr>
                <w:rFonts w:eastAsia="MS Gothic" w:cs="Times New Roman" w:ascii="Times New Roman" w:hAnsi="Times New Roman"/>
                <w:sz w:val="30"/>
                <w:szCs w:val="30"/>
              </w:rPr>
              <w:t xml:space="preserve"> </w:t>
            </w:r>
            <w:r>
              <w:rPr>
                <w:rFonts w:eastAsia="MS Gothic" w:cs="Times New Roman" w:ascii="Times New Roman" w:hAnsi="Times New Roman"/>
                <w:b/>
                <w:bCs/>
                <w:sz w:val="30"/>
                <w:szCs w:val="30"/>
              </w:rPr>
              <w:t>X</w:t>
            </w:r>
          </w:p>
        </w:tc>
        <w:tc>
          <w:tcPr>
            <w:tcW w:w="3086"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3) nie dotyczy</w:t>
            </w:r>
          </w:p>
        </w:tc>
        <w:tc>
          <w:tcPr>
            <w:tcW w:w="489"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MS Gothic" w:hAnsi="MS Gothic" w:eastAsia="MS Gothic"/>
                <w:sz w:val="28"/>
                <w:szCs w:val="28"/>
              </w:rPr>
            </w:pPr>
            <w:r>
              <w:rPr>
                <w:rFonts w:eastAsia="MS Gothic" w:ascii="MS Gothic" w:hAnsi="MS Gothic"/>
                <w:sz w:val="28"/>
                <w:szCs w:val="28"/>
              </w:rPr>
              <w:t>☐</w:t>
            </w:r>
          </w:p>
        </w:tc>
      </w:tr>
      <w:tr>
        <w:trPr>
          <w:trHeight w:val="567" w:hRule="atLeast"/>
        </w:trPr>
        <w:tc>
          <w:tcPr>
            <w:tcW w:w="10647" w:type="dxa"/>
            <w:gridSpan w:val="6"/>
            <w:tcBorders>
              <w:top w:val="single" w:sz="4"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tcPr>
          <w:p>
            <w:pPr>
              <w:pStyle w:val="Normal"/>
              <w:spacing w:lineRule="auto" w:line="216" w:before="20" w:after="0"/>
              <w:jc w:val="both"/>
              <w:rPr>
                <w:rFonts w:ascii="Times New Roman" w:hAnsi="Times New Roman"/>
                <w:i/>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pPr>
            <w:r>
              <w:rPr>
                <w:rFonts w:ascii="Times New Roman" w:hAnsi="Times New Roman"/>
                <w:sz w:val="20"/>
                <w:szCs w:val="20"/>
              </w:rPr>
              <w:t>…………………………………………………………………………………………………………………………………………</w:t>
            </w:r>
            <w:r>
              <w:rPr>
                <w:rFonts w:ascii="Times New Roman" w:hAnsi="Times New Roman"/>
                <w:sz w:val="20"/>
                <w:szCs w:val="20"/>
              </w:rPr>
              <w:t>.</w:t>
            </w:r>
          </w:p>
        </w:tc>
      </w:tr>
    </w:tbl>
    <w:p>
      <w:pPr>
        <w:pStyle w:val="Normal"/>
        <w:spacing w:lineRule="auto" w:line="240" w:before="200" w:after="100"/>
        <w:jc w:val="both"/>
        <w:rPr>
          <w:rFonts w:ascii="Times New Roman" w:hAnsi="Times New Roman"/>
          <w:b/>
          <w:b/>
          <w:sz w:val="24"/>
          <w:szCs w:val="24"/>
        </w:rPr>
      </w:pPr>
      <w:r>
        <w:rPr>
          <w:rFonts w:ascii="Times New Roman" w:hAnsi="Times New Roman"/>
          <w:b/>
          <w:sz w:val="24"/>
          <w:szCs w:val="24"/>
        </w:rPr>
        <w:t>Dział 1. Dostępność architektoniczna</w:t>
      </w:r>
    </w:p>
    <w:tbl>
      <w:tblPr>
        <w:tblW w:w="5000" w:type="pct"/>
        <w:jc w:val="left"/>
        <w:tblInd w:w="-126" w:type="dxa"/>
        <w:tblBorders>
          <w:top w:val="double" w:sz="4" w:space="0" w:color="000001"/>
          <w:left w:val="double" w:sz="4" w:space="0" w:color="000001"/>
          <w:bottom w:val="single" w:sz="12" w:space="0" w:color="000001"/>
          <w:insideH w:val="single" w:sz="12" w:space="0" w:color="000001"/>
        </w:tblBorders>
        <w:tblCellMar>
          <w:top w:w="28" w:type="dxa"/>
          <w:left w:w="-15" w:type="dxa"/>
          <w:bottom w:w="28" w:type="dxa"/>
          <w:right w:w="57" w:type="dxa"/>
        </w:tblCellMar>
        <w:tblLook w:firstRow="1" w:noVBand="1" w:lastRow="0" w:firstColumn="1" w:lastColumn="0" w:noHBand="0" w:val="04a0"/>
      </w:tblPr>
      <w:tblGrid>
        <w:gridCol w:w="2839"/>
        <w:gridCol w:w="487"/>
        <w:gridCol w:w="2847"/>
        <w:gridCol w:w="486"/>
        <w:gridCol w:w="2673"/>
        <w:gridCol w:w="9"/>
        <w:gridCol w:w="42"/>
        <w:gridCol w:w="29"/>
        <w:gridCol w:w="738"/>
        <w:gridCol w:w="497"/>
      </w:tblGrid>
      <w:tr>
        <w:trPr>
          <w:trHeight w:val="397" w:hRule="atLeast"/>
        </w:trPr>
        <w:tc>
          <w:tcPr>
            <w:tcW w:w="9412" w:type="dxa"/>
            <w:gridSpan w:val="8"/>
            <w:tcBorders>
              <w:top w:val="double" w:sz="4" w:space="0" w:color="000001"/>
              <w:left w:val="double" w:sz="4" w:space="0" w:color="000001"/>
              <w:bottom w:val="single" w:sz="12" w:space="0" w:color="000001"/>
              <w:insideH w:val="single" w:sz="12" w:space="0" w:color="000001"/>
            </w:tcBorders>
            <w:shd w:color="auto" w:fill="auto" w:val="clear"/>
            <w:tcMar>
              <w:left w:w="-15" w:type="dxa"/>
            </w:tcMar>
            <w:vAlign w:val="bottom"/>
          </w:tcPr>
          <w:p>
            <w:pPr>
              <w:pStyle w:val="Normal"/>
              <w:spacing w:lineRule="auto" w:line="240" w:before="120" w:after="60"/>
              <w:rPr>
                <w:rFonts w:ascii="Times New Roman" w:hAnsi="Times New Roman"/>
                <w:b/>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235" w:type="dxa"/>
            <w:gridSpan w:val="2"/>
            <w:tcBorders>
              <w:top w:val="doub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pPr>
            <w:r>
              <w:rPr>
                <w:rFonts w:ascii="Times New Roman" w:hAnsi="Times New Roman"/>
                <w:b/>
                <w:bCs/>
                <w:i w:val="false"/>
                <w:iCs w:val="false"/>
                <w:sz w:val="40"/>
                <w:szCs w:val="40"/>
              </w:rPr>
              <w:t>1</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0"/>
              <w:rPr>
                <w:rFonts w:ascii="Times New Roman" w:hAnsi="Times New Roman"/>
                <w:b/>
                <w:b/>
              </w:rPr>
            </w:pPr>
            <w:r>
              <w:rPr>
                <w:rFonts w:ascii="Times New Roman" w:hAnsi="Times New Roman"/>
                <w:b/>
              </w:rPr>
              <w:t>1. Czy podmiot zapewnia w tym budynku (tych budynkach) wolne od barier poziome i pionowe przestrzenie komunikacyjne?</w:t>
            </w:r>
            <w:r>
              <w:rPr/>
              <w:t xml:space="preserve"> </w:t>
            </w:r>
            <w:r>
              <w:rPr>
                <w:rFonts w:ascii="Times New Roman" w:hAnsi="Times New Roman"/>
                <w:b/>
              </w:rPr>
              <w:t xml:space="preserve"> </w:t>
            </w:r>
            <w:r>
              <w:rPr>
                <w:rFonts w:ascii="Times New Roman" w:hAnsi="Times New Roman"/>
                <w:i/>
                <w:sz w:val="14"/>
                <w:szCs w:val="14"/>
              </w:rPr>
              <w:t>(proszę zaznaczyć jedną odpowiedź)</w:t>
            </w:r>
            <w:r>
              <w:rPr>
                <w:rFonts w:ascii="Times New Roman" w:hAnsi="Times New Roman"/>
                <w:b/>
                <w:sz w:val="14"/>
                <w:szCs w:val="14"/>
              </w:rPr>
              <w:t xml:space="preserve"> </w:t>
            </w:r>
          </w:p>
        </w:tc>
      </w:tr>
      <w:tr>
        <w:trPr/>
        <w:tc>
          <w:tcPr>
            <w:tcW w:w="2839" w:type="dxa"/>
            <w:tcBorders>
              <w:top w:val="single" w:sz="4" w:space="0" w:color="000001"/>
              <w:left w:val="double" w:sz="4" w:space="0" w:color="000001"/>
              <w:bottom w:val="single" w:sz="4" w:space="0" w:color="000001"/>
              <w:insideH w:val="single" w:sz="4" w:space="0" w:color="000001"/>
            </w:tcBorders>
            <w:shd w:color="auto" w:fill="auto" w:val="clear"/>
            <w:tcMar>
              <w:left w:w="-15"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TAK </w:t>
            </w:r>
          </w:p>
        </w:tc>
        <w:tc>
          <w:tcPr>
            <w:tcW w:w="48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486"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b/>
                <w:b/>
                <w:bCs/>
                <w:sz w:val="26"/>
                <w:szCs w:val="26"/>
              </w:rPr>
            </w:pPr>
            <w:r>
              <w:rPr>
                <w:rFonts w:eastAsia="MS Gothic" w:cs="Times New Roman" w:ascii="Times New Roman" w:hAnsi="Times New Roman"/>
                <w:b/>
                <w:bCs/>
                <w:sz w:val="26"/>
                <w:szCs w:val="26"/>
              </w:rPr>
              <w:t>X</w:t>
            </w:r>
          </w:p>
        </w:tc>
        <w:tc>
          <w:tcPr>
            <w:tcW w:w="3491" w:type="dxa"/>
            <w:gridSpan w:val="5"/>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83" w:type="dxa"/>
            <w:gridSpan w:val="7"/>
            <w:tcBorders>
              <w:top w:val="single" w:sz="4" w:space="0" w:color="000001"/>
              <w:left w:val="double" w:sz="4" w:space="0" w:color="000001"/>
              <w:bottom w:val="single" w:sz="12" w:space="0" w:color="000001"/>
              <w:insideH w:val="single" w:sz="12" w:space="0" w:color="000001"/>
            </w:tcBorders>
            <w:shd w:color="auto" w:fill="auto" w:val="clear"/>
            <w:tcMar>
              <w:left w:w="-15" w:type="dxa"/>
            </w:tcM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br/>
              <w:t>w których podmiot zapewnia wolne od barier poziome i pionowe przestrzenie komunikacyjne:</w:t>
            </w:r>
          </w:p>
        </w:tc>
        <w:tc>
          <w:tcPr>
            <w:tcW w:w="1264" w:type="dxa"/>
            <w:gridSpan w:val="3"/>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0"/>
              <w:rPr>
                <w:rFonts w:ascii="Times New Roman" w:hAnsi="Times New Roman"/>
                <w:b/>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0" w:name="_Hlk58185887"/>
            <w:r>
              <w:rPr>
                <w:rFonts w:ascii="Times New Roman" w:hAnsi="Times New Roman"/>
                <w:b/>
              </w:rPr>
              <w:t>z wyłączeniem pomieszczeń technicznych</w:t>
            </w:r>
            <w:bookmarkEnd w:id="0"/>
            <w:r>
              <w:rPr>
                <w:rFonts w:ascii="Times New Roman" w:hAnsi="Times New Roman"/>
                <w:b/>
              </w:rPr>
              <w:t xml:space="preserve">? </w:t>
            </w:r>
            <w:r>
              <w:rPr>
                <w:rFonts w:ascii="Times New Roman" w:hAnsi="Times New Roman"/>
                <w:i/>
                <w:sz w:val="14"/>
                <w:szCs w:val="14"/>
              </w:rPr>
              <w:t>(proszę zaznaczyć jedną odpowiedź)</w:t>
            </w:r>
          </w:p>
        </w:tc>
      </w:tr>
      <w:tr>
        <w:trPr/>
        <w:tc>
          <w:tcPr>
            <w:tcW w:w="2839" w:type="dxa"/>
            <w:tcBorders>
              <w:top w:val="single" w:sz="4" w:space="0" w:color="000001"/>
              <w:left w:val="double" w:sz="4" w:space="0" w:color="000001"/>
              <w:bottom w:val="single" w:sz="4" w:space="0" w:color="000001"/>
              <w:insideH w:val="single" w:sz="4" w:space="0" w:color="000001"/>
            </w:tcBorders>
            <w:shd w:color="auto" w:fill="auto" w:val="clear"/>
            <w:tcMar>
              <w:left w:w="-15"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b/>
                <w:b/>
                <w:bCs/>
                <w:sz w:val="32"/>
                <w:szCs w:val="32"/>
              </w:rPr>
            </w:pPr>
            <w:r>
              <w:rPr>
                <w:rFonts w:eastAsia="MS Gothic" w:cs="Times New Roman" w:ascii="Times New Roman" w:hAnsi="Times New Roman"/>
                <w:b/>
                <w:bCs/>
                <w:sz w:val="32"/>
                <w:szCs w:val="32"/>
              </w:rPr>
              <w:t>X</w:t>
            </w:r>
          </w:p>
        </w:tc>
        <w:tc>
          <w:tcPr>
            <w:tcW w:w="3491" w:type="dxa"/>
            <w:gridSpan w:val="5"/>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41" w:type="dxa"/>
            <w:gridSpan w:val="6"/>
            <w:tcBorders>
              <w:top w:val="single" w:sz="4" w:space="0" w:color="000001"/>
              <w:left w:val="double" w:sz="4" w:space="0" w:color="000001"/>
              <w:bottom w:val="single" w:sz="12" w:space="0" w:color="000001"/>
              <w:insideH w:val="single" w:sz="12" w:space="0" w:color="000001"/>
            </w:tcBorders>
            <w:shd w:color="auto" w:fill="auto" w:val="clear"/>
            <w:tcMar>
              <w:left w:w="-15" w:type="dxa"/>
            </w:tcM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306" w:type="dxa"/>
            <w:gridSpan w:val="4"/>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0"/>
              <w:rPr/>
            </w:pPr>
            <w:r>
              <w:rPr>
                <w:rFonts w:ascii="Times New Roman" w:hAnsi="Times New Roman"/>
                <w:b/>
              </w:rPr>
              <w:t>3. Czy podmiot zapewnia</w:t>
            </w:r>
            <w:r>
              <w:rP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trPr/>
        <w:tc>
          <w:tcPr>
            <w:tcW w:w="2839" w:type="dxa"/>
            <w:tcBorders>
              <w:top w:val="single" w:sz="4" w:space="0" w:color="000001"/>
              <w:left w:val="double" w:sz="4" w:space="0" w:color="000001"/>
              <w:bottom w:val="single" w:sz="4" w:space="0" w:color="000001"/>
              <w:insideH w:val="single" w:sz="4" w:space="0" w:color="000001"/>
            </w:tcBorders>
            <w:shd w:color="auto" w:fill="auto" w:val="clear"/>
            <w:tcMar>
              <w:left w:w="-15"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486"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b/>
                <w:b/>
                <w:bCs/>
              </w:rPr>
            </w:pPr>
            <w:r>
              <w:rPr>
                <w:rFonts w:eastAsia="MS Gothic" w:cs="Times New Roman" w:ascii="Times New Roman" w:hAnsi="Times New Roman"/>
                <w:b/>
                <w:bCs/>
                <w:sz w:val="28"/>
                <w:szCs w:val="28"/>
              </w:rPr>
              <w:t>X</w:t>
            </w:r>
          </w:p>
        </w:tc>
        <w:tc>
          <w:tcPr>
            <w:tcW w:w="3491" w:type="dxa"/>
            <w:gridSpan w:val="5"/>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1"/>
              <w:left w:val="double" w:sz="4" w:space="0" w:color="000001"/>
              <w:bottom w:val="single" w:sz="12" w:space="0" w:color="000001"/>
              <w:insideH w:val="single" w:sz="12" w:space="0" w:color="000001"/>
            </w:tcBorders>
            <w:shd w:color="auto" w:fill="auto" w:val="clear"/>
            <w:tcMar>
              <w:left w:w="-15" w:type="dxa"/>
            </w:tcMar>
          </w:tcPr>
          <w:p>
            <w:pPr>
              <w:pStyle w:val="Normal"/>
              <w:spacing w:lineRule="auto" w:line="216" w:before="20" w:after="20"/>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315" w:type="dxa"/>
            <w:gridSpan w:val="5"/>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rFonts w:ascii="Times New Roman" w:hAnsi="Times New Roman"/>
                <w:i/>
                <w:i/>
                <w:sz w:val="18"/>
                <w:szCs w:val="18"/>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pPr>
            <w:r>
              <w:rPr>
                <w:rFonts w:ascii="Times New Roman" w:hAnsi="Times New Roman"/>
                <w:b/>
              </w:rPr>
              <w:t xml:space="preserve">4. Czy podmiot zapewnia (umożliwia, dopuszcza) wstęp do tego budynku (tych budynków) osobie </w:t>
              <w:br/>
              <w:t xml:space="preserve">korzystającej z psa asystującego? </w:t>
            </w:r>
            <w:r>
              <w:rPr>
                <w:rFonts w:ascii="Times New Roman" w:hAnsi="Times New Roman"/>
                <w:i/>
                <w:sz w:val="14"/>
                <w:szCs w:val="14"/>
              </w:rPr>
              <w:t>(proszę zaznaczyć jedną odpowiedź)</w:t>
            </w:r>
          </w:p>
        </w:tc>
      </w:tr>
      <w:tr>
        <w:trPr/>
        <w:tc>
          <w:tcPr>
            <w:tcW w:w="2839" w:type="dxa"/>
            <w:tcBorders>
              <w:top w:val="single" w:sz="4" w:space="0" w:color="000001"/>
              <w:left w:val="double" w:sz="4" w:space="0" w:color="000001"/>
              <w:bottom w:val="single" w:sz="4" w:space="0" w:color="000001"/>
              <w:insideH w:val="single" w:sz="4" w:space="0" w:color="000001"/>
            </w:tcBorders>
            <w:shd w:color="auto" w:fill="auto" w:val="clear"/>
            <w:tcMar>
              <w:left w:w="-15"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b/>
                <w:b/>
                <w:bCs/>
              </w:rPr>
            </w:pPr>
            <w:r>
              <w:rPr>
                <w:rFonts w:eastAsia="MS Gothic" w:cs="Times New Roman" w:ascii="Times New Roman" w:hAnsi="Times New Roman"/>
                <w:b/>
                <w:bCs/>
                <w:sz w:val="28"/>
                <w:szCs w:val="28"/>
              </w:rPr>
              <w:t>X</w:t>
            </w:r>
          </w:p>
        </w:tc>
        <w:tc>
          <w:tcPr>
            <w:tcW w:w="2847"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5"/>
            <w:tcBorders>
              <w:top w:val="single" w:sz="4" w:space="0" w:color="000001"/>
              <w:bottom w:val="single" w:sz="4" w:space="0" w:color="000001"/>
              <w:insideH w:val="single" w:sz="4" w:space="0" w:color="000001"/>
            </w:tcBorders>
            <w:shd w:color="auto" w:fill="auto" w:val="clear"/>
            <w:tcMar>
              <w:left w:w="57" w:type="dxa"/>
            </w:tcM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1"/>
              <w:left w:val="double" w:sz="4" w:space="0" w:color="000001"/>
              <w:bottom w:val="single" w:sz="12" w:space="0" w:color="000001"/>
              <w:insideH w:val="single" w:sz="12" w:space="0" w:color="000001"/>
            </w:tcBorders>
            <w:shd w:color="auto" w:fill="auto" w:val="clear"/>
            <w:tcMar>
              <w:left w:w="-15" w:type="dxa"/>
            </w:tcMar>
          </w:tcPr>
          <w:p>
            <w:pPr>
              <w:pStyle w:val="Normal"/>
              <w:spacing w:lineRule="auto" w:line="216" w:before="20" w:after="20"/>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315" w:type="dxa"/>
            <w:gridSpan w:val="5"/>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bl>
    <w:p>
      <w:pPr>
        <w:pStyle w:val="Normal"/>
        <w:spacing w:lineRule="auto" w:line="120" w:before="0" w:after="0"/>
        <w:rPr>
          <w:sz w:val="10"/>
          <w:szCs w:val="10"/>
        </w:rPr>
      </w:pPr>
      <w:r>
        <w:rPr>
          <w:sz w:val="10"/>
          <w:szCs w:val="10"/>
        </w:rPr>
      </w:r>
      <w:r>
        <w:br w:type="page"/>
      </w:r>
    </w:p>
    <w:tbl>
      <w:tblPr>
        <w:tblW w:w="5000" w:type="pct"/>
        <w:jc w:val="left"/>
        <w:tblInd w:w="-126" w:type="dxa"/>
        <w:tblBorders>
          <w:top w:val="single" w:sz="12" w:space="0" w:color="000001"/>
          <w:left w:val="double" w:sz="4" w:space="0" w:color="000001"/>
          <w:bottom w:val="single" w:sz="4" w:space="0" w:color="000001"/>
          <w:right w:val="double" w:sz="4" w:space="0" w:color="000001"/>
          <w:insideH w:val="single" w:sz="4" w:space="0" w:color="000001"/>
          <w:insideV w:val="double" w:sz="4" w:space="0" w:color="000001"/>
        </w:tblBorders>
        <w:tblCellMar>
          <w:top w:w="28" w:type="dxa"/>
          <w:left w:w="-15" w:type="dxa"/>
          <w:bottom w:w="28" w:type="dxa"/>
          <w:right w:w="57" w:type="dxa"/>
        </w:tblCellMar>
        <w:tblLook w:firstRow="1" w:noVBand="1" w:lastRow="0" w:firstColumn="1" w:lastColumn="0" w:noHBand="0" w:val="04a0"/>
      </w:tblPr>
      <w:tblGrid>
        <w:gridCol w:w="2569"/>
        <w:gridCol w:w="655"/>
        <w:gridCol w:w="2540"/>
        <w:gridCol w:w="714"/>
        <w:gridCol w:w="2816"/>
        <w:gridCol w:w="668"/>
        <w:gridCol w:w="685"/>
      </w:tblGrid>
      <w:tr>
        <w:trPr/>
        <w:tc>
          <w:tcPr>
            <w:tcW w:w="10647" w:type="dxa"/>
            <w:gridSpan w:val="7"/>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pageBreakBefore/>
              <w:spacing w:lineRule="auto" w:line="216" w:before="20" w:after="0"/>
              <w:jc w:val="both"/>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trPr/>
        <w:tc>
          <w:tcPr>
            <w:tcW w:w="2569"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65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b/>
                <w:b/>
                <w:bCs/>
              </w:rPr>
            </w:pPr>
            <w:r>
              <w:rPr>
                <w:rFonts w:eastAsia="MS Gothic" w:cs="Times New Roman" w:ascii="Times New Roman" w:hAnsi="Times New Roman"/>
                <w:b/>
                <w:bCs/>
                <w:sz w:val="28"/>
                <w:szCs w:val="28"/>
              </w:rPr>
              <w:t>X</w:t>
            </w:r>
          </w:p>
        </w:tc>
        <w:tc>
          <w:tcPr>
            <w:tcW w:w="2540"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71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84"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68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16" w:before="0" w:after="0"/>
              <w:jc w:val="both"/>
              <w:rPr>
                <w:rFonts w:ascii="Times New Roman" w:hAnsi="Times New Roman"/>
                <w:sz w:val="20"/>
                <w:szCs w:val="20"/>
              </w:rPr>
            </w:pPr>
            <w:r>
              <w:rPr>
                <w:rFonts w:eastAsia="MS Gothic" w:ascii="MS Gothic" w:hAnsi="MS Gothic"/>
                <w:sz w:val="28"/>
                <w:szCs w:val="28"/>
              </w:rPr>
              <w:t>☐</w:t>
            </w:r>
          </w:p>
        </w:tc>
      </w:tr>
      <w:tr>
        <w:trPr/>
        <w:tc>
          <w:tcPr>
            <w:tcW w:w="9294" w:type="dxa"/>
            <w:gridSpan w:val="5"/>
            <w:tcBorders>
              <w:top w:val="single" w:sz="4"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353" w:type="dxa"/>
            <w:gridSpan w:val="2"/>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7"/>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architektonicznej:</w:t>
            </w:r>
          </w:p>
          <w:p>
            <w:pPr>
              <w:pStyle w:val="Normal"/>
              <w:spacing w:lineRule="auto" w:line="204" w:before="20" w:after="20"/>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spacing w:lineRule="auto" w:line="204" w:before="20" w:after="20"/>
              <w:rPr>
                <w:rFonts w:ascii="Times New Roman" w:hAnsi="Times New Roman"/>
                <w:i/>
                <w:i/>
                <w:iCs/>
                <w:sz w:val="18"/>
                <w:szCs w:val="18"/>
              </w:rPr>
            </w:pPr>
            <w:r>
              <w:rPr>
                <w:rFonts w:ascii="Times New Roman" w:hAnsi="Times New Roman"/>
                <w:i/>
                <w:iCs/>
                <w:sz w:val="18"/>
                <w:szCs w:val="18"/>
              </w:rPr>
            </w:r>
          </w:p>
          <w:p>
            <w:pPr>
              <w:pStyle w:val="Normal"/>
              <w:spacing w:lineRule="auto" w:line="204" w:before="20" w:after="20"/>
              <w:rPr>
                <w:i w:val="false"/>
                <w:i w:val="false"/>
                <w:iCs w:val="false"/>
                <w:sz w:val="24"/>
                <w:szCs w:val="24"/>
              </w:rPr>
            </w:pPr>
            <w:r>
              <w:rPr>
                <w:rFonts w:ascii="Times New Roman" w:hAnsi="Times New Roman"/>
                <w:i w:val="false"/>
                <w:iCs w:val="false"/>
                <w:sz w:val="24"/>
                <w:szCs w:val="24"/>
              </w:rPr>
              <w:t>Osoby ze szczególnymi potrzebami tak jak i inne osoby /petenci/ wchodzący na teren obiektu KPP mogą poruszać się wyłącznie z funkcjonariuszem lub pracownikiem Policji, który w razie pytań udzieli udzieli informacji nie naruszając bezpieczeństwa jednostki.</w:t>
            </w:r>
          </w:p>
        </w:tc>
      </w:tr>
    </w:tbl>
    <w:p>
      <w:pPr>
        <w:pStyle w:val="Normal"/>
        <w:tabs>
          <w:tab w:val="left" w:pos="4785" w:leader="none"/>
        </w:tabs>
        <w:spacing w:lineRule="auto" w:line="240" w:before="240" w:after="40"/>
        <w:jc w:val="both"/>
        <w:rPr>
          <w:rFonts w:ascii="Times New Roman" w:hAnsi="Times New Roman"/>
          <w:b/>
          <w:b/>
          <w:sz w:val="24"/>
          <w:szCs w:val="24"/>
        </w:rPr>
      </w:pPr>
      <w:r>
        <w:rPr>
          <w:rFonts w:ascii="Times New Roman" w:hAnsi="Times New Roman"/>
          <w:b/>
          <w:sz w:val="24"/>
          <w:szCs w:val="24"/>
        </w:rPr>
        <w:t>Dział 2. Dostępność cyfrowa</w:t>
      </w:r>
    </w:p>
    <w:p>
      <w:pPr>
        <w:pStyle w:val="Normal"/>
        <w:spacing w:lineRule="auto" w:line="216" w:before="60" w:after="80"/>
        <w:jc w:val="both"/>
        <w:rPr>
          <w:rFonts w:ascii="Times New Roman" w:hAnsi="Times New Roman"/>
          <w:sz w:val="19"/>
          <w:szCs w:val="19"/>
        </w:rPr>
      </w:pPr>
      <w:bookmarkStart w:id="1" w:name="_Hlk58190685"/>
      <w:bookmarkEnd w:id="1"/>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p>
    <w:tbl>
      <w:tblPr>
        <w:tblW w:w="10664" w:type="dxa"/>
        <w:jc w:val="left"/>
        <w:tblInd w:w="-126" w:type="dxa"/>
        <w:tblBorders>
          <w:top w:val="double" w:sz="4" w:space="0" w:color="000001"/>
          <w:left w:val="double" w:sz="4" w:space="0" w:color="000001"/>
          <w:bottom w:val="single" w:sz="4" w:space="0" w:color="000001"/>
          <w:right w:val="single" w:sz="4" w:space="0" w:color="000001"/>
          <w:insideH w:val="single" w:sz="4" w:space="0" w:color="000001"/>
          <w:insideV w:val="single" w:sz="4" w:space="0" w:color="000001"/>
        </w:tblBorders>
        <w:tblCellMar>
          <w:top w:w="28" w:type="dxa"/>
          <w:left w:w="-15" w:type="dxa"/>
          <w:bottom w:w="28" w:type="dxa"/>
          <w:right w:w="57" w:type="dxa"/>
        </w:tblCellMar>
        <w:tblLook w:firstRow="1" w:noVBand="1" w:lastRow="0" w:firstColumn="1" w:lastColumn="0" w:noHBand="0" w:val="04a0"/>
      </w:tblPr>
      <w:tblGrid>
        <w:gridCol w:w="2965"/>
        <w:gridCol w:w="2497"/>
        <w:gridCol w:w="412"/>
        <w:gridCol w:w="692"/>
        <w:gridCol w:w="941"/>
        <w:gridCol w:w="629"/>
        <w:gridCol w:w="420"/>
        <w:gridCol w:w="836"/>
        <w:gridCol w:w="874"/>
        <w:gridCol w:w="397"/>
      </w:tblGrid>
      <w:tr>
        <w:trPr/>
        <w:tc>
          <w:tcPr>
            <w:tcW w:w="6566" w:type="dxa"/>
            <w:gridSpan w:val="4"/>
            <w:vMerge w:val="restart"/>
            <w:tcBorders>
              <w:top w:val="doub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40"/>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60" w:after="20"/>
              <w:jc w:val="right"/>
              <w:rPr/>
            </w:pPr>
            <w:r>
              <w:rPr>
                <w:rFonts w:ascii="Times New Roman" w:hAnsi="Times New Roman"/>
                <w:b/>
              </w:rPr>
              <w:t>Liczba stron</w:t>
            </w:r>
            <w:r>
              <w:rPr>
                <w:rFonts w:ascii="Times New Roman" w:hAnsi="Times New Roman"/>
                <w:bCs/>
              </w:rPr>
              <w:t>:</w:t>
            </w:r>
            <w:r>
              <w:rPr>
                <w:rFonts w:ascii="Times New Roman" w:hAnsi="Times New Roman"/>
                <w:i/>
                <w:sz w:val="18"/>
                <w:szCs w:val="18"/>
              </w:rPr>
              <w:t xml:space="preserve"> </w:t>
            </w:r>
          </w:p>
        </w:tc>
        <w:tc>
          <w:tcPr>
            <w:tcW w:w="1271" w:type="dxa"/>
            <w:gridSpan w:val="2"/>
            <w:tcBorders>
              <w:top w:val="doub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left w:w="33" w:type="dxa"/>
              <w:bottom w:w="0" w:type="dxa"/>
              <w:right w:w="108" w:type="dxa"/>
            </w:tcMar>
            <w:vAlign w:val="bottom"/>
          </w:tcPr>
          <w:p>
            <w:pPr>
              <w:pStyle w:val="Normal"/>
              <w:spacing w:lineRule="auto" w:line="120" w:before="60" w:after="0"/>
              <w:jc w:val="center"/>
              <w:rPr>
                <w:b/>
                <w:b/>
                <w:bCs/>
                <w:i w:val="false"/>
                <w:i w:val="false"/>
                <w:iCs w:val="false"/>
              </w:rPr>
            </w:pPr>
            <w:r>
              <w:rPr>
                <w:rFonts w:ascii="Times New Roman" w:hAnsi="Times New Roman"/>
                <w:b/>
                <w:bCs/>
                <w:i w:val="false"/>
                <w:iCs w:val="false"/>
                <w:sz w:val="30"/>
                <w:szCs w:val="30"/>
              </w:rPr>
              <w:t>2</w:t>
            </w:r>
            <w:r>
              <w:rPr>
                <w:rFonts w:ascii="Times New Roman" w:hAnsi="Times New Roman"/>
                <w:b/>
                <w:bCs/>
                <w:i w:val="false"/>
                <w:iCs w:val="false"/>
                <w:sz w:val="18"/>
                <w:szCs w:val="18"/>
              </w:rPr>
              <w:br/>
            </w:r>
            <w:r>
              <w:rPr>
                <w:rFonts w:ascii="Times New Roman" w:hAnsi="Times New Roman"/>
                <w:b/>
                <w:bCs/>
                <w:i w:val="false"/>
                <w:iCs w:val="false"/>
                <w:sz w:val="13"/>
                <w:szCs w:val="13"/>
              </w:rPr>
              <w:t xml:space="preserve">  (wpisać)</w:t>
            </w:r>
          </w:p>
        </w:tc>
      </w:tr>
      <w:tr>
        <w:trPr/>
        <w:tc>
          <w:tcPr>
            <w:tcW w:w="6566" w:type="dxa"/>
            <w:gridSpan w:val="4"/>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vAlign w:val="bottom"/>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7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left w:w="33" w:type="dxa"/>
              <w:bottom w:w="0" w:type="dxa"/>
              <w:right w:w="108" w:type="dxa"/>
            </w:tcMar>
            <w:vAlign w:val="bottom"/>
          </w:tcPr>
          <w:p>
            <w:pPr>
              <w:pStyle w:val="Normal"/>
              <w:spacing w:lineRule="auto" w:line="120" w:before="60" w:after="0"/>
              <w:jc w:val="center"/>
              <w:rPr>
                <w:b/>
                <w:b/>
                <w:bCs/>
                <w:i w:val="false"/>
                <w:i w:val="false"/>
                <w:iCs w:val="false"/>
              </w:rPr>
            </w:pPr>
            <w:r>
              <w:rPr>
                <w:rFonts w:ascii="Times New Roman" w:hAnsi="Times New Roman"/>
                <w:b/>
                <w:bCs/>
                <w:i w:val="false"/>
                <w:iCs w:val="false"/>
                <w:sz w:val="18"/>
                <w:szCs w:val="18"/>
              </w:rPr>
              <w:t xml:space="preserve">    </w:t>
            </w:r>
            <w:r>
              <w:rPr>
                <w:rFonts w:ascii="Times New Roman" w:hAnsi="Times New Roman"/>
                <w:b/>
                <w:bCs/>
                <w:i w:val="false"/>
                <w:iCs w:val="false"/>
                <w:sz w:val="30"/>
                <w:szCs w:val="30"/>
              </w:rPr>
              <w:t>0</w:t>
            </w:r>
            <w:r>
              <w:rPr>
                <w:rFonts w:ascii="Times New Roman" w:hAnsi="Times New Roman"/>
                <w:b/>
                <w:bCs/>
                <w:i w:val="false"/>
                <w:iCs w:val="false"/>
                <w:sz w:val="18"/>
                <w:szCs w:val="18"/>
              </w:rPr>
              <w:t>…</w:t>
              <w:br/>
            </w:r>
            <w:r>
              <w:rPr>
                <w:rFonts w:ascii="Times New Roman" w:hAnsi="Times New Roman"/>
                <w:b/>
                <w:bCs/>
                <w:i w:val="false"/>
                <w:iCs w:val="false"/>
                <w:sz w:val="13"/>
                <w:szCs w:val="13"/>
              </w:rPr>
              <w:t xml:space="preserve">  (wpisać)</w:t>
            </w:r>
          </w:p>
        </w:tc>
      </w:tr>
      <w:tr>
        <w:trPr/>
        <w:tc>
          <w:tcPr>
            <w:tcW w:w="10663"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rPr>
            </w:pPr>
            <w:r>
              <w:rPr>
                <w:rFonts w:ascii="Times New Roman" w:hAnsi="Times New Roman"/>
              </w:rPr>
              <w:t xml:space="preserve">Prosimy o podanie zawartości następujących elementów deklaracji dostępności, dla każdej strony internetowej </w:t>
              <w:br/>
              <w:t xml:space="preserve">oraz aplikacji mobilnej oddzielnie, zgodnie ze wzorem: </w:t>
            </w:r>
            <w:r>
              <w:rPr>
                <w:rFonts w:ascii="Times New Roman" w:hAnsi="Times New Roman"/>
                <w:i/>
                <w:sz w:val="16"/>
                <w:szCs w:val="16"/>
              </w:rPr>
              <w:t>(wpisać – każdą stronę/aplikację w osobnym wierszu)</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1" w:after="1"/>
              <w:jc w:val="center"/>
              <w:rPr>
                <w:rFonts w:ascii="Times New Roman" w:hAnsi="Times New Roman"/>
                <w:b/>
                <w:b/>
              </w:rPr>
            </w:pPr>
            <w:r>
              <w:rPr>
                <w:rFonts w:ascii="Times New Roman" w:hAnsi="Times New Roman"/>
                <w:b/>
              </w:rPr>
              <w:t>ID a11y-url</w:t>
            </w:r>
          </w:p>
        </w:tc>
        <w:tc>
          <w:tcPr>
            <w:tcW w:w="45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1" w:after="1"/>
              <w:jc w:val="center"/>
              <w:rPr>
                <w:rFonts w:ascii="Times New Roman" w:hAnsi="Times New Roman"/>
                <w:b/>
                <w:b/>
              </w:rPr>
            </w:pPr>
            <w:r>
              <w:rPr>
                <w:rFonts w:ascii="Times New Roman" w:hAnsi="Times New Roman"/>
                <w:b/>
              </w:rPr>
              <w:t>ID a11y-status</w:t>
            </w:r>
          </w:p>
        </w:tc>
        <w:tc>
          <w:tcPr>
            <w:tcW w:w="3156" w:type="dxa"/>
            <w:gridSpan w:val="5"/>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1" w:after="1"/>
              <w:jc w:val="center"/>
              <w:rPr>
                <w:rFonts w:ascii="Times New Roman" w:hAnsi="Times New Roman"/>
                <w:b/>
                <w:b/>
              </w:rPr>
            </w:pPr>
            <w:r>
              <w:rPr>
                <w:rFonts w:ascii="Times New Roman" w:hAnsi="Times New Roman"/>
                <w:b/>
              </w:rPr>
              <w:t>ID a11y-data-sporzadzenie</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1" w:after="1"/>
              <w:jc w:val="both"/>
              <w:rPr>
                <w:rFonts w:ascii="Times New Roman" w:hAnsi="Times New Roman"/>
                <w:b w:val="false"/>
                <w:b w:val="false"/>
                <w:bCs w:val="false"/>
                <w:sz w:val="18"/>
                <w:szCs w:val="18"/>
              </w:rPr>
            </w:pPr>
            <w:r>
              <w:rPr>
                <w:rFonts w:ascii="Times New Roman" w:hAnsi="Times New Roman"/>
                <w:b w:val="false"/>
                <w:bCs w:val="false"/>
                <w:sz w:val="18"/>
                <w:szCs w:val="18"/>
              </w:rPr>
              <w:t>http://mazowiecka.policja.gov.pl/wzu/</w:t>
            </w:r>
          </w:p>
        </w:tc>
        <w:tc>
          <w:tcPr>
            <w:tcW w:w="45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1" w:after="1"/>
              <w:jc w:val="both"/>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t xml:space="preserve"> </w:t>
            </w:r>
            <w:r>
              <w:rPr>
                <w:rFonts w:eastAsia="Calibri" w:cs="Times New Roman" w:ascii="Times New Roman" w:hAnsi="Times New Roman"/>
                <w:sz w:val="18"/>
                <w:szCs w:val="18"/>
              </w:rPr>
              <w:t>X</w:t>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56" w:type="dxa"/>
            <w:gridSpan w:val="5"/>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1" w:after="1"/>
              <w:jc w:val="both"/>
              <w:rPr>
                <w:rFonts w:ascii="Times New Roman" w:hAnsi="Times New Roman"/>
                <w:b w:val="false"/>
                <w:b w:val="false"/>
                <w:bCs w:val="false"/>
              </w:rPr>
            </w:pPr>
            <w:r>
              <w:rPr>
                <w:rFonts w:ascii="Times New Roman" w:hAnsi="Times New Roman"/>
                <w:b w:val="false"/>
                <w:bCs w:val="false"/>
              </w:rPr>
              <w:t>22.09.2020r.</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1" w:after="1"/>
              <w:jc w:val="both"/>
              <w:rPr>
                <w:rFonts w:ascii="Times New Roman" w:hAnsi="Times New Roman"/>
                <w:b w:val="false"/>
                <w:b w:val="false"/>
                <w:bCs w:val="false"/>
                <w:sz w:val="18"/>
                <w:szCs w:val="18"/>
              </w:rPr>
            </w:pPr>
            <w:r>
              <w:rPr>
                <w:rFonts w:ascii="Times New Roman" w:hAnsi="Times New Roman"/>
                <w:b w:val="false"/>
                <w:bCs w:val="false"/>
                <w:sz w:val="18"/>
                <w:szCs w:val="18"/>
              </w:rPr>
              <w:t>http: bip.zuromin.kpp.policja.gov.pl</w:t>
            </w:r>
          </w:p>
        </w:tc>
        <w:tc>
          <w:tcPr>
            <w:tcW w:w="45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1" w:after="1"/>
              <w:jc w:val="both"/>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t xml:space="preserve"> </w:t>
            </w:r>
            <w:r>
              <w:rPr>
                <w:rFonts w:eastAsia="Calibri" w:cs="Times New Roman" w:ascii="Times New Roman" w:hAnsi="Times New Roman"/>
                <w:sz w:val="18"/>
                <w:szCs w:val="18"/>
              </w:rPr>
              <w:t>X</w:t>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56" w:type="dxa"/>
            <w:gridSpan w:val="5"/>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1" w:after="1"/>
              <w:jc w:val="both"/>
              <w:rPr>
                <w:rFonts w:ascii="Times New Roman" w:hAnsi="Times New Roman"/>
                <w:b w:val="false"/>
                <w:b w:val="false"/>
                <w:bCs w:val="false"/>
              </w:rPr>
            </w:pPr>
            <w:r>
              <w:rPr>
                <w:rFonts w:ascii="Times New Roman" w:hAnsi="Times New Roman"/>
                <w:b w:val="false"/>
                <w:bCs w:val="false"/>
              </w:rPr>
              <w:t>22.09.2020r.</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1" w:after="1"/>
              <w:jc w:val="both"/>
              <w:rPr>
                <w:rFonts w:ascii="Times New Roman" w:hAnsi="Times New Roman"/>
                <w:b/>
                <w:b/>
              </w:rPr>
            </w:pPr>
            <w:r>
              <w:rPr>
                <w:rFonts w:ascii="Times New Roman" w:hAnsi="Times New Roman"/>
                <w:b/>
              </w:rPr>
            </w:r>
          </w:p>
        </w:tc>
        <w:tc>
          <w:tcPr>
            <w:tcW w:w="45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56" w:type="dxa"/>
            <w:gridSpan w:val="5"/>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2965" w:type="dxa"/>
            <w:tcBorders>
              <w:top w:val="single" w:sz="4" w:space="0" w:color="000001"/>
              <w:left w:val="double" w:sz="4" w:space="0" w:color="000001"/>
              <w:bottom w:val="single" w:sz="12" w:space="0" w:color="000001"/>
              <w:right w:val="single" w:sz="4" w:space="0" w:color="000001"/>
              <w:insideH w:val="single" w:sz="12" w:space="0" w:color="000001"/>
              <w:insideV w:val="single" w:sz="4" w:space="0" w:color="000001"/>
            </w:tcBorders>
            <w:shd w:color="auto" w:fill="auto" w:val="clear"/>
            <w:tcMar>
              <w:left w:w="-15" w:type="dxa"/>
            </w:tcMar>
          </w:tcPr>
          <w:p>
            <w:pPr>
              <w:pStyle w:val="Normal"/>
              <w:spacing w:lineRule="auto" w:line="204" w:before="1" w:after="1"/>
              <w:jc w:val="both"/>
              <w:rPr>
                <w:rFonts w:ascii="Times New Roman" w:hAnsi="Times New Roman"/>
                <w:b/>
                <w:b/>
              </w:rPr>
            </w:pPr>
            <w:r>
              <w:rPr>
                <w:rFonts w:ascii="Times New Roman" w:hAnsi="Times New Roman"/>
                <w:b/>
              </w:rPr>
            </w:r>
          </w:p>
        </w:tc>
        <w:tc>
          <w:tcPr>
            <w:tcW w:w="4542" w:type="dxa"/>
            <w:gridSpan w:val="4"/>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color="auto" w:fill="auto" w:val="clear"/>
            <w:tcMar>
              <w:left w:w="27" w:type="dxa"/>
            </w:tcM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56" w:type="dxa"/>
            <w:gridSpan w:val="5"/>
            <w:tcBorders>
              <w:top w:val="single" w:sz="4" w:space="0" w:color="000001"/>
              <w:left w:val="single" w:sz="4" w:space="0" w:color="000001"/>
              <w:bottom w:val="single" w:sz="12" w:space="0" w:color="000001"/>
              <w:right w:val="double" w:sz="4" w:space="0" w:color="000001"/>
              <w:insideH w:val="single" w:sz="12" w:space="0" w:color="000001"/>
              <w:insideV w:val="double" w:sz="4" w:space="0" w:color="000001"/>
            </w:tcBorders>
            <w:shd w:color="auto" w:fill="auto" w:val="clear"/>
            <w:tcMar>
              <w:left w:w="27" w:type="dxa"/>
            </w:tcM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6566" w:type="dxa"/>
            <w:gridSpan w:val="4"/>
            <w:vMerge w:val="restart"/>
            <w:tcBorders>
              <w:top w:val="single" w:sz="12"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40"/>
              <w:rPr>
                <w:rFonts w:ascii="Times New Roman" w:hAnsi="Times New Roman"/>
                <w:b/>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7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left w:w="33" w:type="dxa"/>
              <w:bottom w:w="0" w:type="dxa"/>
              <w:right w:w="108" w:type="dxa"/>
            </w:tcMar>
            <w:vAlign w:val="bottom"/>
          </w:tcPr>
          <w:p>
            <w:pPr>
              <w:pStyle w:val="Normal"/>
              <w:spacing w:lineRule="auto" w:line="120" w:before="60" w:after="0"/>
              <w:jc w:val="center"/>
              <w:rPr/>
            </w:pPr>
            <w:r>
              <w:rPr>
                <w:rFonts w:ascii="Times New Roman" w:hAnsi="Times New Roman"/>
                <w:i/>
                <w:sz w:val="18"/>
                <w:szCs w:val="18"/>
              </w:rPr>
              <w:t>…</w:t>
            </w:r>
            <w:r>
              <w:rPr>
                <w:rFonts w:ascii="Times New Roman" w:hAnsi="Times New Roman"/>
                <w:b/>
                <w:bCs/>
                <w:i/>
                <w:sz w:val="18"/>
                <w:szCs w:val="18"/>
              </w:rPr>
              <w:t>…</w:t>
            </w:r>
            <w:r>
              <w:rPr>
                <w:rFonts w:eastAsia="Calibri" w:cs="Times New Roman" w:ascii="Times New Roman" w:hAnsi="Times New Roman"/>
                <w:b/>
                <w:bCs/>
                <w:i/>
                <w:sz w:val="30"/>
                <w:szCs w:val="30"/>
              </w:rPr>
              <w:t>0</w:t>
            </w:r>
            <w:r>
              <w:rPr>
                <w:rFonts w:ascii="Times New Roman" w:hAnsi="Times New Roman"/>
                <w:b/>
                <w:bCs/>
                <w:i/>
                <w:sz w:val="18"/>
                <w:szCs w:val="18"/>
              </w:rPr>
              <w:t>…</w:t>
            </w:r>
            <w:r>
              <w:rPr>
                <w:rFonts w:ascii="Times New Roman" w:hAnsi="Times New Roman"/>
                <w:i/>
                <w:sz w:val="18"/>
                <w:szCs w:val="18"/>
              </w:rPr>
              <w:t>…</w:t>
              <w:br/>
            </w:r>
            <w:r>
              <w:rPr>
                <w:rFonts w:ascii="Times New Roman" w:hAnsi="Times New Roman"/>
                <w:i/>
                <w:sz w:val="13"/>
                <w:szCs w:val="13"/>
              </w:rPr>
              <w:t xml:space="preserve">  (wpisać)</w:t>
            </w:r>
          </w:p>
        </w:tc>
      </w:tr>
      <w:tr>
        <w:trPr/>
        <w:tc>
          <w:tcPr>
            <w:tcW w:w="6566" w:type="dxa"/>
            <w:gridSpan w:val="4"/>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7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left w:w="33" w:type="dxa"/>
              <w:bottom w:w="0" w:type="dxa"/>
              <w:right w:w="108" w:type="dxa"/>
            </w:tcMar>
            <w:vAlign w:val="bottom"/>
          </w:tcPr>
          <w:p>
            <w:pPr>
              <w:pStyle w:val="Normal"/>
              <w:spacing w:lineRule="auto" w:line="120" w:before="60" w:after="0"/>
              <w:jc w:val="center"/>
              <w:rPr/>
            </w:pPr>
            <w:r>
              <w:rPr>
                <w:rFonts w:eastAsia="Calibri" w:cs="Times New Roman" w:ascii="Times New Roman" w:hAnsi="Times New Roman"/>
                <w:b/>
                <w:bCs/>
                <w:i w:val="false"/>
                <w:iCs w:val="false"/>
                <w:sz w:val="30"/>
                <w:szCs w:val="30"/>
              </w:rPr>
              <w:t>0</w:t>
            </w:r>
            <w:r>
              <w:rPr>
                <w:rFonts w:ascii="Times New Roman" w:hAnsi="Times New Roman"/>
                <w:b/>
                <w:bCs/>
                <w:i w:val="false"/>
                <w:iCs w:val="false"/>
                <w:sz w:val="18"/>
                <w:szCs w:val="18"/>
              </w:rPr>
              <w:t xml:space="preserve">  </w:t>
            </w:r>
            <w:r>
              <w:rPr>
                <w:rFonts w:ascii="Times New Roman" w:hAnsi="Times New Roman"/>
                <w:i/>
                <w:sz w:val="18"/>
                <w:szCs w:val="18"/>
              </w:rPr>
              <w:t xml:space="preserve"> </w:t>
              <w:br/>
            </w:r>
            <w:r>
              <w:rPr>
                <w:rFonts w:ascii="Times New Roman" w:hAnsi="Times New Roman"/>
                <w:i/>
                <w:sz w:val="13"/>
                <w:szCs w:val="13"/>
              </w:rPr>
              <w:t xml:space="preserve">  (wpisać)</w:t>
            </w:r>
          </w:p>
        </w:tc>
      </w:tr>
      <w:tr>
        <w:trPr/>
        <w:tc>
          <w:tcPr>
            <w:tcW w:w="10663"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rPr>
            </w:pPr>
            <w:r>
              <w:rPr>
                <w:rFonts w:ascii="Times New Roman" w:hAnsi="Times New Roman"/>
              </w:rPr>
              <w:t>Prosimy o podanie informacji dotyczących stron, dla których podmiot nie posiada deklaracji dostępności:</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98" w:type="dxa"/>
            <w:gridSpan w:val="9"/>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rFonts w:ascii="Times New Roman" w:hAnsi="Times New Roman"/>
                <w:sz w:val="24"/>
                <w:szCs w:val="24"/>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10663"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98" w:type="dxa"/>
            <w:gridSpan w:val="9"/>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5" w:type="dxa"/>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5" w:type="dxa"/>
            <w:tcBorders>
              <w:top w:val="single" w:sz="4" w:space="0" w:color="000001"/>
              <w:left w:val="double" w:sz="4" w:space="0" w:color="000001"/>
              <w:bottom w:val="single" w:sz="12" w:space="0" w:color="000001"/>
              <w:right w:val="single" w:sz="4" w:space="0" w:color="000001"/>
              <w:insideH w:val="single" w:sz="12" w:space="0" w:color="000001"/>
              <w:insideV w:val="sing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color="auto" w:fill="auto" w:val="clear"/>
            <w:tcMar>
              <w:left w:w="27"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2" w:type="dxa"/>
            </w:tcM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10" w:type="dxa"/>
            <w:gridSpan w:val="2"/>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color="auto" w:fill="auto" w:val="clear"/>
            <w:tcMar>
              <w:left w:w="32" w:type="dxa"/>
            </w:tcM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7"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10663" w:type="dxa"/>
            <w:gridSpan w:val="10"/>
            <w:tcBorders>
              <w:top w:val="single" w:sz="12"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cyfrowej:</w:t>
            </w:r>
          </w:p>
          <w:p>
            <w:pPr>
              <w:pStyle w:val="Normal"/>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spacing w:lineRule="auto" w:line="204" w:before="20" w:after="20"/>
              <w:rPr>
                <w:rFonts w:ascii="Times New Roman" w:hAnsi="Times New Roman"/>
                <w:sz w:val="17"/>
                <w:szCs w:val="17"/>
              </w:rPr>
            </w:pPr>
            <w:r>
              <w:rPr>
                <w:rFonts w:ascii="Times New Roman" w:hAnsi="Times New Roman"/>
                <w:sz w:val="17"/>
                <w:szCs w:val="17"/>
              </w:rPr>
            </w:r>
          </w:p>
          <w:p>
            <w:pPr>
              <w:pStyle w:val="Normal"/>
              <w:spacing w:lineRule="auto" w:line="204" w:before="20" w:after="20"/>
              <w:rPr/>
            </w:pPr>
            <w:r>
              <w:rPr>
                <w:rFonts w:ascii="Times New Roman" w:hAnsi="Times New Roman"/>
                <w:sz w:val="18"/>
                <w:szCs w:val="18"/>
              </w:rPr>
              <w:t>………………………………………………………………………………………………………………………………………………………………………………………………………………………………………………………………………………………………………………………………………………………………………………………………………………………………………………………………………………………………………………………………………………………………………………………………………………………………………………………………………………………………………………………………………………………………………………………………………………………………………………………………………………………………………………………………………………………………</w:t>
            </w:r>
          </w:p>
        </w:tc>
      </w:tr>
    </w:tbl>
    <w:p>
      <w:pPr>
        <w:pStyle w:val="Normal"/>
        <w:tabs>
          <w:tab w:val="left" w:pos="4785" w:leader="none"/>
        </w:tabs>
        <w:spacing w:lineRule="auto" w:line="240" w:before="300" w:after="100"/>
        <w:jc w:val="both"/>
        <w:rPr>
          <w:rFonts w:ascii="Times New Roman" w:hAnsi="Times New Roman"/>
          <w:b/>
          <w:b/>
          <w:sz w:val="24"/>
          <w:szCs w:val="24"/>
        </w:rPr>
      </w:pPr>
      <w:r>
        <w:rPr>
          <w:rFonts w:ascii="Times New Roman" w:hAnsi="Times New Roman"/>
          <w:b/>
          <w:sz w:val="24"/>
          <w:szCs w:val="24"/>
        </w:rPr>
        <w:t>Dział 3. Dostępność informacyjno-komunikacyjna</w:t>
      </w:r>
    </w:p>
    <w:tbl>
      <w:tblPr>
        <w:tblW w:w="10830" w:type="dxa"/>
        <w:jc w:val="left"/>
        <w:tblInd w:w="-75" w:type="dxa"/>
        <w:tblBorders>
          <w:top w:val="double" w:sz="4" w:space="0" w:color="000001"/>
          <w:left w:val="double" w:sz="4" w:space="0" w:color="000001"/>
          <w:bottom w:val="single" w:sz="4" w:space="0" w:color="000001"/>
          <w:right w:val="double" w:sz="4" w:space="0" w:color="000001"/>
          <w:insideH w:val="single" w:sz="4" w:space="0" w:color="000001"/>
          <w:insideV w:val="double" w:sz="4" w:space="0" w:color="000001"/>
        </w:tblBorders>
        <w:tblCellMar>
          <w:top w:w="28" w:type="dxa"/>
          <w:left w:w="-15" w:type="dxa"/>
          <w:bottom w:w="28" w:type="dxa"/>
          <w:right w:w="57" w:type="dxa"/>
        </w:tblCellMar>
        <w:tblLook w:firstRow="1" w:noVBand="1" w:lastRow="0" w:firstColumn="1" w:lastColumn="0" w:noHBand="0" w:val="04a0"/>
      </w:tblPr>
      <w:tblGrid>
        <w:gridCol w:w="2705"/>
        <w:gridCol w:w="612"/>
        <w:gridCol w:w="326"/>
        <w:gridCol w:w="381"/>
        <w:gridCol w:w="1394"/>
        <w:gridCol w:w="1056"/>
        <w:gridCol w:w="104"/>
        <w:gridCol w:w="274"/>
        <w:gridCol w:w="1269"/>
        <w:gridCol w:w="429"/>
        <w:gridCol w:w="756"/>
        <w:gridCol w:w="380"/>
        <w:gridCol w:w="11"/>
        <w:gridCol w:w="39"/>
        <w:gridCol w:w="1"/>
        <w:gridCol w:w="667"/>
        <w:gridCol w:w="425"/>
      </w:tblGrid>
      <w:tr>
        <w:trPr>
          <w:cantSplit w:val="true"/>
        </w:trPr>
        <w:tc>
          <w:tcPr>
            <w:tcW w:w="10829" w:type="dxa"/>
            <w:gridSpan w:val="17"/>
            <w:tcBorders>
              <w:top w:val="doub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b/>
                <w:b/>
              </w:rPr>
            </w:pPr>
            <w:r>
              <w:rPr>
                <w:rFonts w:ascii="Times New Roman" w:hAnsi="Times New Roman"/>
                <w:b/>
              </w:rPr>
              <w:t>1. Czy podmiot zapewnia osobom ze szczególnymi potrzebami obsługę z wykorzystaniem niżej wymienionych sposobów/środków wspierających komunikowanie się?</w:t>
            </w:r>
          </w:p>
          <w:p>
            <w:pPr>
              <w:pStyle w:val="Normal"/>
              <w:spacing w:lineRule="auto" w:line="204" w:before="20" w:after="20"/>
              <w:jc w:val="both"/>
              <w:rPr>
                <w:rFonts w:ascii="Times New Roman" w:hAnsi="Times New Roman"/>
                <w:b/>
                <w:b/>
              </w:rPr>
            </w:pPr>
            <w:r>
              <w:rPr>
                <w:rFonts w:ascii="Times New Roman" w:hAnsi="Times New Roman"/>
                <w:i/>
                <w:sz w:val="14"/>
                <w:szCs w:val="14"/>
              </w:rPr>
              <w:t>(proszę zaznaczyć jedną odpowiedź dla każdego sposobu/środka wymienionego w podpunktach a–h)</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telefoniczny</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pPr>
            <w:r>
              <w:rPr>
                <w:rFonts w:ascii="Times New Roman" w:hAnsi="Times New Roman"/>
              </w:rPr>
              <w:t xml:space="preserve">TAK  </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pPr>
            <w:r>
              <w:rPr>
                <w:rFonts w:eastAsia="MS Gothic" w:cs="Times New Roman" w:ascii="MS Gothic" w:hAnsi="MS Gothic"/>
                <w:sz w:val="24"/>
                <w:szCs w:val="24"/>
              </w:rPr>
              <w:t xml:space="preserve"> </w:t>
            </w:r>
            <w:r>
              <w:rPr>
                <w:rFonts w:eastAsia="MS Gothic" w:cs="Times New Roman" w:ascii="Times New Roman" w:hAnsi="Times New Roman"/>
                <w:b/>
                <w:bCs/>
                <w:sz w:val="24"/>
                <w:szCs w:val="24"/>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korespondencyjny</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bCs/>
              </w:rPr>
            </w:pPr>
            <w:r>
              <w:rPr>
                <w:rFonts w:eastAsia="MS Gothic" w:cs="Times New Roman" w:ascii="Times New Roman" w:hAnsi="Times New Roman"/>
                <w:b/>
                <w:bCs/>
                <w:sz w:val="24"/>
                <w:szCs w:val="24"/>
              </w:rPr>
              <w:t xml:space="preserve"> </w:t>
            </w:r>
            <w:r>
              <w:rPr>
                <w:rFonts w:eastAsia="MS Gothic" w:cs="Times New Roman" w:ascii="Times New Roman" w:hAnsi="Times New Roman"/>
                <w:b/>
                <w:bCs/>
                <w:sz w:val="24"/>
                <w:szCs w:val="24"/>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br/>
              <w:t>lub komunikatorów internetowych</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sz w:val="26"/>
                <w:szCs w:val="26"/>
              </w:rPr>
            </w:pPr>
            <w:r>
              <w:rPr>
                <w:rFonts w:eastAsia="MS Gothic" w:cs="Times New Roman" w:ascii="Times New Roman" w:hAnsi="Times New Roman"/>
                <w:b/>
                <w:bCs/>
                <w:sz w:val="26"/>
                <w:szCs w:val="26"/>
              </w:rPr>
              <w:t xml:space="preserve"> </w:t>
            </w:r>
            <w:r>
              <w:rPr>
                <w:rFonts w:eastAsia="MS Gothic" w:cs="Times New Roman" w:ascii="Times New Roman" w:hAnsi="Times New Roman"/>
                <w:b/>
                <w:bCs/>
                <w:sz w:val="26"/>
                <w:szCs w:val="26"/>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b/>
                <w:b/>
                <w:bCs/>
                <w:sz w:val="26"/>
                <w:szCs w:val="26"/>
              </w:rPr>
            </w:pPr>
            <w:r>
              <w:rPr>
                <w:rFonts w:eastAsia="MS Gothic" w:cs="Times New Roman" w:ascii="Times New Roman" w:hAnsi="Times New Roman"/>
                <w:b/>
                <w:bCs/>
                <w:sz w:val="26"/>
                <w:szCs w:val="26"/>
              </w:rPr>
              <w:t xml:space="preserve"> </w:t>
            </w:r>
            <w:r>
              <w:rPr>
                <w:rFonts w:eastAsia="MS Gothic" w:cs="Times New Roman" w:ascii="Times New Roman" w:hAnsi="Times New Roman"/>
                <w:b/>
                <w:bCs/>
                <w:sz w:val="26"/>
                <w:szCs w:val="26"/>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Przesyłanie faksów</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pPr>
            <w:r>
              <w:rPr>
                <w:rFonts w:eastAsia="MS Gothic" w:cs="Times New Roman" w:ascii="MS Gothic" w:hAnsi="MS Gothic"/>
                <w:b/>
                <w:bCs/>
                <w:sz w:val="24"/>
                <w:szCs w:val="24"/>
              </w:rPr>
              <w:t xml:space="preserve"> </w:t>
            </w:r>
            <w:r>
              <w:rPr>
                <w:rFonts w:eastAsia="MS Gothic" w:cs="Times New Roman" w:ascii="Times New Roman" w:hAnsi="Times New Roman"/>
                <w:b/>
                <w:bCs/>
                <w:sz w:val="24"/>
                <w:szCs w:val="24"/>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bCs/>
              </w:rPr>
            </w:pPr>
            <w:r>
              <w:rPr>
                <w:rFonts w:eastAsia="MS Gothic" w:cs="Times New Roman" w:ascii="Times New Roman" w:hAnsi="Times New Roman"/>
                <w:b/>
                <w:bCs/>
                <w:sz w:val="24"/>
                <w:szCs w:val="24"/>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6"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bCs/>
              </w:rPr>
            </w:pPr>
            <w:r>
              <w:rPr>
                <w:rFonts w:eastAsia="MS Gothic" w:cs="Times New Roman" w:ascii="Times New Roman" w:hAnsi="Times New Roman"/>
                <w:b/>
                <w:bCs/>
                <w:sz w:val="24"/>
                <w:szCs w:val="24"/>
              </w:rPr>
              <w:t>X</w:t>
            </w:r>
          </w:p>
        </w:tc>
        <w:tc>
          <w:tcPr>
            <w:tcW w:w="66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10829" w:type="dxa"/>
            <w:gridSpan w:val="17"/>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ind w:left="284" w:hanging="0"/>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trPr>
          <w:cantSplit w:val="true"/>
        </w:trPr>
        <w:tc>
          <w:tcPr>
            <w:tcW w:w="270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left w:w="-15" w:type="dxa"/>
              <w:bottom w:w="0" w:type="dxa"/>
            </w:tcMar>
            <w:vAlign w:val="bottom"/>
          </w:tcPr>
          <w:p>
            <w:pPr>
              <w:pStyle w:val="Normal"/>
              <w:spacing w:lineRule="auto" w:line="204" w:before="0" w:after="20"/>
              <w:jc w:val="right"/>
              <w:rPr/>
            </w:pPr>
            <w:r>
              <w:rPr>
                <w:rFonts w:ascii="Times New Roman" w:hAnsi="Times New Roman"/>
                <w:sz w:val="19"/>
                <w:szCs w:val="19"/>
              </w:rPr>
              <w:t xml:space="preserve">1) od razu </w:t>
            </w:r>
            <w:r>
              <w:rPr>
                <w:rFonts w:eastAsia="MS Gothic" w:ascii="MS Gothic" w:hAnsi="MS Gothic"/>
                <w:sz w:val="24"/>
                <w:szCs w:val="24"/>
              </w:rPr>
              <w:t>☐</w:t>
            </w:r>
          </w:p>
        </w:tc>
        <w:tc>
          <w:tcPr>
            <w:tcW w:w="2713"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bottom"/>
          </w:tcPr>
          <w:p>
            <w:pPr>
              <w:pStyle w:val="Normal"/>
              <w:spacing w:lineRule="auto" w:line="204" w:before="0" w:after="20"/>
              <w:jc w:val="center"/>
              <w:rPr/>
            </w:pPr>
            <w:r>
              <w:rPr>
                <w:rFonts w:ascii="Times New Roman" w:hAnsi="Times New Roman"/>
                <w:sz w:val="19"/>
                <w:szCs w:val="19"/>
              </w:rPr>
              <w:t xml:space="preserve">2) w ciągu 1 dnia roboczego </w:t>
            </w:r>
            <w:r>
              <w:rPr>
                <w:rFonts w:eastAsia="MS Gothic" w:ascii="MS Gothic" w:hAnsi="MS Gothic"/>
                <w:sz w:val="24"/>
                <w:szCs w:val="24"/>
              </w:rPr>
              <w:t>☐</w:t>
            </w:r>
          </w:p>
        </w:tc>
        <w:tc>
          <w:tcPr>
            <w:tcW w:w="2703"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bottom"/>
          </w:tcPr>
          <w:p>
            <w:pPr>
              <w:pStyle w:val="Normal"/>
              <w:spacing w:lineRule="auto" w:line="204" w:before="0" w:after="20"/>
              <w:jc w:val="center"/>
              <w:rPr/>
            </w:pPr>
            <w:r>
              <w:rPr>
                <w:rFonts w:ascii="Times New Roman" w:hAnsi="Times New Roman"/>
                <w:sz w:val="19"/>
                <w:szCs w:val="19"/>
              </w:rPr>
              <w:t>3) w ciągu 2-3 dni roboczych</w:t>
            </w:r>
            <w:r>
              <w:rPr>
                <w:rFonts w:eastAsia="MS Gothic" w:ascii="MS Gothic" w:hAnsi="MS Gothic"/>
                <w:sz w:val="24"/>
                <w:szCs w:val="24"/>
              </w:rPr>
              <w:t xml:space="preserve"> </w:t>
            </w:r>
            <w:r>
              <w:rPr>
                <w:rFonts w:eastAsia="MS Gothic" w:cs="Times New Roman" w:ascii="Times New Roman" w:hAnsi="Times New Roman"/>
                <w:sz w:val="24"/>
                <w:szCs w:val="24"/>
              </w:rPr>
              <w:t>X</w:t>
            </w:r>
          </w:p>
        </w:tc>
        <w:tc>
          <w:tcPr>
            <w:tcW w:w="2708" w:type="dxa"/>
            <w:gridSpan w:val="8"/>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bottom"/>
          </w:tcPr>
          <w:p>
            <w:pPr>
              <w:pStyle w:val="Normal"/>
              <w:spacing w:lineRule="auto" w:line="204" w:before="0" w:after="20"/>
              <w:jc w:val="center"/>
              <w:rPr/>
            </w:pPr>
            <w:r>
              <w:rPr>
                <w:rFonts w:ascii="Times New Roman" w:hAnsi="Times New Roman"/>
                <w:sz w:val="19"/>
                <w:szCs w:val="19"/>
              </w:rPr>
              <w:t xml:space="preserve">4) powyżej 3 dni roboczych </w:t>
            </w:r>
            <w:r>
              <w:rPr>
                <w:rFonts w:eastAsia="MS Gothic" w:ascii="MS Gothic" w:hAnsi="MS Gothic"/>
                <w:sz w:val="24"/>
                <w:szCs w:val="24"/>
              </w:rPr>
              <w:t>☐</w:t>
            </w:r>
          </w:p>
        </w:tc>
      </w:tr>
      <w:tr>
        <w:trPr>
          <w:cantSplit w:val="true"/>
        </w:trPr>
        <w:tc>
          <w:tcPr>
            <w:tcW w:w="8550" w:type="dxa"/>
            <w:gridSpan w:val="10"/>
            <w:tcBorders>
              <w:top w:val="single" w:sz="4" w:space="0" w:color="000001"/>
              <w:left w:val="double" w:sz="4" w:space="0" w:color="000001"/>
              <w:bottom w:val="single" w:sz="12" w:space="0" w:color="000001"/>
              <w:right w:val="single" w:sz="4" w:space="0" w:color="000001"/>
              <w:insideH w:val="single" w:sz="12" w:space="0" w:color="000001"/>
              <w:insideV w:val="single" w:sz="4" w:space="0" w:color="000001"/>
            </w:tcBorders>
            <w:shd w:color="auto" w:fill="auto" w:val="clear"/>
            <w:tcMar>
              <w:left w:w="-15" w:type="dxa"/>
            </w:tcM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6" w:type="dxa"/>
            <w:tcBorders>
              <w:top w:val="single" w:sz="4" w:space="0" w:color="000001"/>
              <w:left w:val="single" w:sz="4" w:space="0" w:color="000001"/>
              <w:bottom w:val="single" w:sz="12" w:space="0" w:color="000001"/>
              <w:right w:val="double" w:sz="4" w:space="0" w:color="000001"/>
              <w:insideH w:val="single" w:sz="12" w:space="0" w:color="000001"/>
              <w:insideV w:val="double" w:sz="4" w:space="0" w:color="000001"/>
            </w:tcBorders>
            <w:shd w:color="auto" w:fill="auto" w:val="clear"/>
            <w:tcMar>
              <w:left w:w="27" w:type="dxa"/>
            </w:tcM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rPr>
            </w:pPr>
            <w:r>
              <w:rPr>
                <w:rFonts w:eastAsia="MS Gothic" w:cs="Times New Roman" w:ascii="Times New Roman" w:hAnsi="Times New Roman"/>
                <w:sz w:val="24"/>
                <w:szCs w:val="24"/>
              </w:rPr>
              <w:t>X</w:t>
            </w:r>
          </w:p>
        </w:tc>
        <w:tc>
          <w:tcPr>
            <w:tcW w:w="668" w:type="dxa"/>
            <w:gridSpan w:val="2"/>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center"/>
          </w:tcPr>
          <w:p>
            <w:pPr>
              <w:pStyle w:val="Normal"/>
              <w:spacing w:lineRule="auto" w:line="204" w:before="0" w:after="0"/>
              <w:jc w:val="both"/>
              <w:rPr>
                <w:rFonts w:ascii="Times New Roman" w:hAnsi="Times New Roman"/>
              </w:rPr>
            </w:pPr>
            <w:r>
              <w:rPr>
                <w:rFonts w:eastAsia="MS Gothic" w:ascii="MS Gothic" w:hAnsi="MS Gothic"/>
                <w:sz w:val="24"/>
                <w:szCs w:val="24"/>
              </w:rPr>
              <w:t>☐</w:t>
            </w:r>
          </w:p>
        </w:tc>
      </w:tr>
      <w:tr>
        <w:trPr>
          <w:cantSplit w:val="true"/>
        </w:trPr>
        <w:tc>
          <w:tcPr>
            <w:tcW w:w="10829" w:type="dxa"/>
            <w:gridSpan w:val="17"/>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0" w:after="0"/>
              <w:rPr>
                <w:rFonts w:ascii="Times New Roman" w:hAnsi="Times New Roman"/>
                <w:b/>
                <w:b/>
              </w:rPr>
            </w:pPr>
            <w:r>
              <w:rPr>
                <w:rFonts w:ascii="Times New Roman" w:hAnsi="Times New Roman"/>
                <w:b/>
              </w:rPr>
              <w:t xml:space="preserve">2. Czy podmiot posiada </w:t>
            </w:r>
            <w:bookmarkStart w:id="2" w:name="_Hlk58192033"/>
            <w:r>
              <w:rPr>
                <w:rFonts w:ascii="Times New Roman" w:hAnsi="Times New Roman"/>
                <w:b/>
              </w:rPr>
              <w:t>urządzenia lub środki techniczne do obsługi osób słabosłyszących</w:t>
            </w:r>
            <w:bookmarkEnd w:id="2"/>
            <w:r>
              <w:rPr>
                <w:rFonts w:ascii="Times New Roman" w:hAnsi="Times New Roman"/>
                <w:b/>
              </w:rPr>
              <w:t xml:space="preserve">, takich jak </w:t>
              <w:br/>
              <w:t xml:space="preserve">np. pętle indukcyjne, systemy FM, systemy na podczerwień (IR), systemy Bluetooth? </w:t>
            </w:r>
            <w:r>
              <w:rPr>
                <w:rFonts w:ascii="Times New Roman" w:hAnsi="Times New Roman"/>
                <w:i/>
                <w:sz w:val="14"/>
                <w:szCs w:val="14"/>
              </w:rPr>
              <w:t>(proszę zaznaczyć jedną odpowiedź)</w:t>
            </w:r>
          </w:p>
        </w:tc>
      </w:tr>
      <w:tr>
        <w:trPr>
          <w:cantSplit w:val="true"/>
        </w:trPr>
        <w:tc>
          <w:tcPr>
            <w:tcW w:w="331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4"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rPr>
                <w:rFonts w:ascii="Times New Roman" w:hAnsi="Times New Roman"/>
                <w:sz w:val="30"/>
                <w:szCs w:val="30"/>
              </w:rPr>
            </w:pPr>
            <w:r>
              <w:rPr>
                <w:rFonts w:eastAsia="MS Gothic" w:cs="Times New Roman" w:ascii="Times New Roman" w:hAnsi="Times New Roman"/>
                <w:sz w:val="30"/>
                <w:szCs w:val="30"/>
              </w:rPr>
              <w:t>X</w:t>
            </w:r>
          </w:p>
        </w:tc>
      </w:tr>
      <w:tr>
        <w:trPr>
          <w:cantSplit w:val="true"/>
        </w:trPr>
        <w:tc>
          <w:tcPr>
            <w:tcW w:w="9737" w:type="dxa"/>
            <w:gridSpan w:val="15"/>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2" w:type="dxa"/>
            <w:gridSpan w:val="2"/>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tcMar>
              <w:top w:w="0" w:type="dxa"/>
              <w:bottom w:w="0" w:type="dxa"/>
            </w:tcM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9737" w:type="dxa"/>
            <w:gridSpan w:val="15"/>
            <w:tcBorders>
              <w:top w:val="single" w:sz="12"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tcMar>
              <w:left w:w="-15" w:type="dxa"/>
            </w:tcMar>
          </w:tcPr>
          <w:p>
            <w:pPr>
              <w:pStyle w:val="Normal"/>
              <w:spacing w:lineRule="auto" w:line="204" w:before="30" w:after="20"/>
              <w:rPr>
                <w:rFonts w:ascii="Times New Roman" w:hAnsi="Times New Roman"/>
                <w:b/>
                <w:b/>
              </w:rPr>
            </w:pPr>
            <w:r>
              <w:rPr>
                <w:rFonts w:ascii="Times New Roman" w:hAnsi="Times New Roman"/>
                <w:b/>
              </w:rPr>
              <w:t>Liczba prowadzonych przez podmiot stron internetowych:</w:t>
            </w:r>
          </w:p>
          <w:p>
            <w:pPr>
              <w:pStyle w:val="Normal"/>
              <w:spacing w:lineRule="auto" w:line="204" w:before="20" w:after="30"/>
              <w:rPr/>
            </w:pPr>
            <w:r>
              <w:rPr>
                <w:rFonts w:ascii="Times New Roman" w:hAnsi="Times New Roman"/>
                <w:i/>
                <w:sz w:val="14"/>
                <w:szCs w:val="14"/>
              </w:rPr>
              <w:t>(liczba ta powinna być zgodna z sumą stron internetowych wykazanych w Dziale 2)</w:t>
            </w:r>
          </w:p>
        </w:tc>
        <w:tc>
          <w:tcPr>
            <w:tcW w:w="1092" w:type="dxa"/>
            <w:gridSpan w:val="2"/>
            <w:tcBorders>
              <w:top w:val="single" w:sz="12"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tcMar>
              <w:top w:w="0" w:type="dxa"/>
              <w:bottom w:w="0" w:type="dxa"/>
            </w:tcMar>
            <w:vAlign w:val="bottom"/>
          </w:tcPr>
          <w:p>
            <w:pPr>
              <w:pStyle w:val="Normal"/>
              <w:spacing w:lineRule="auto" w:line="204" w:before="20" w:after="20"/>
              <w:jc w:val="center"/>
              <w:rPr>
                <w:rFonts w:ascii="Times New Roman" w:hAnsi="Times New Roman"/>
              </w:rPr>
            </w:pPr>
            <w:r>
              <w:rPr>
                <w:rFonts w:ascii="Times New Roman" w:hAnsi="Times New Roman"/>
                <w:b/>
                <w:bCs/>
                <w:i w:val="false"/>
                <w:iCs w:val="false"/>
                <w:sz w:val="30"/>
                <w:szCs w:val="30"/>
              </w:rPr>
              <w:t>2</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7"/>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b/>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trPr>
          <w:cantSplit w:val="true"/>
        </w:trPr>
        <w:tc>
          <w:tcPr>
            <w:tcW w:w="10829" w:type="dxa"/>
            <w:gridSpan w:val="17"/>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b/>
                <w:b/>
              </w:rPr>
            </w:pPr>
            <w:r>
              <w:rPr>
                <w:rFonts w:ascii="Times New Roman" w:hAnsi="Times New Roman"/>
                <w:b/>
              </w:rPr>
              <w:t>a. tekstu odczytywalnego maszynowo?</w:t>
            </w:r>
          </w:p>
        </w:tc>
      </w:tr>
      <w:tr>
        <w:trPr>
          <w:cantSplit w:val="true"/>
        </w:trPr>
        <w:tc>
          <w:tcPr>
            <w:tcW w:w="331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b/>
                <w:b/>
                <w:bCs/>
              </w:rPr>
            </w:pPr>
            <w:r>
              <w:rPr>
                <w:rFonts w:eastAsia="MS Gothic" w:cs="Times New Roman" w:ascii="Times New Roman" w:hAnsi="Times New Roman"/>
                <w:b/>
                <w:bCs/>
                <w:sz w:val="28"/>
                <w:szCs w:val="28"/>
              </w:rPr>
              <w:t>X</w:t>
            </w:r>
          </w:p>
        </w:tc>
        <w:tc>
          <w:tcPr>
            <w:tcW w:w="3552" w:type="dxa"/>
            <w:gridSpan w:val="8"/>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i/>
                <w:i/>
                <w:sz w:val="14"/>
                <w:szCs w:val="14"/>
              </w:rPr>
            </w:pPr>
            <w:r>
              <w:rPr>
                <w:rFonts w:ascii="Times New Roman" w:hAnsi="Times New Roman"/>
                <w:i/>
                <w:sz w:val="14"/>
                <w:szCs w:val="14"/>
              </w:rPr>
              <w:t xml:space="preserve">(dopuszczalne jeśli podmiot </w:t>
              <w:br/>
              <w:t>prowadzi więcej niż 1 stronę internetową)</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3"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7"/>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b/>
                <w:b/>
              </w:rPr>
            </w:pPr>
            <w:r>
              <w:rPr>
                <w:rFonts w:ascii="Times New Roman" w:hAnsi="Times New Roman"/>
                <w:b/>
              </w:rPr>
              <w:t>b. nagrania treści w polskim języku migowym (PJM) w postaci pliku wideo?</w:t>
            </w:r>
          </w:p>
        </w:tc>
      </w:tr>
      <w:tr>
        <w:trPr>
          <w:cantSplit w:val="true"/>
        </w:trPr>
        <w:tc>
          <w:tcPr>
            <w:tcW w:w="331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b/>
                <w:b/>
                <w:bCs/>
              </w:rPr>
            </w:pPr>
            <w:r>
              <w:rPr>
                <w:rFonts w:eastAsia="MS Gothic" w:cs="Times New Roman" w:ascii="Times New Roman" w:hAnsi="Times New Roman"/>
                <w:b/>
                <w:bCs/>
                <w:sz w:val="28"/>
                <w:szCs w:val="28"/>
              </w:rPr>
              <w:t>X</w:t>
            </w:r>
          </w:p>
        </w:tc>
        <w:tc>
          <w:tcPr>
            <w:tcW w:w="3552" w:type="dxa"/>
            <w:gridSpan w:val="8"/>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6" w:space="0" w:color="000001"/>
              <w:left w:val="double" w:sz="4" w:space="0" w:color="000001"/>
              <w:bottom w:val="single" w:sz="6" w:space="0" w:color="000001"/>
              <w:right w:val="double" w:sz="4" w:space="0" w:color="000001"/>
              <w:insideH w:val="single" w:sz="6"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3" w:type="dxa"/>
            <w:gridSpan w:val="5"/>
            <w:tcBorders>
              <w:top w:val="single" w:sz="6" w:space="0" w:color="000001"/>
              <w:left w:val="double" w:sz="4" w:space="0" w:color="000001"/>
              <w:bottom w:val="single" w:sz="6" w:space="0" w:color="000001"/>
              <w:right w:val="double" w:sz="4" w:space="0" w:color="000001"/>
              <w:insideH w:val="single" w:sz="6" w:space="0" w:color="000001"/>
              <w:insideV w:val="double" w:sz="4" w:space="0" w:color="000001"/>
            </w:tcBorders>
            <w:shd w:color="auto"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7"/>
            <w:tcBorders>
              <w:top w:val="single" w:sz="6"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b/>
                <w:b/>
              </w:rPr>
            </w:pPr>
            <w:r>
              <w:rPr>
                <w:rFonts w:ascii="Times New Roman" w:hAnsi="Times New Roman"/>
                <w:b/>
              </w:rPr>
              <w:t>c. informacji w tekście łatwym do czytania (ETR)?</w:t>
            </w:r>
          </w:p>
        </w:tc>
      </w:tr>
      <w:tr>
        <w:trPr>
          <w:cantSplit w:val="true"/>
        </w:trPr>
        <w:tc>
          <w:tcPr>
            <w:tcW w:w="331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b/>
                <w:b/>
                <w:bCs/>
              </w:rPr>
            </w:pPr>
            <w:r>
              <w:rPr>
                <w:rFonts w:eastAsia="MS Gothic" w:cs="Times New Roman" w:ascii="Times New Roman" w:hAnsi="Times New Roman"/>
                <w:b/>
                <w:bCs/>
                <w:sz w:val="28"/>
                <w:szCs w:val="28"/>
              </w:rPr>
              <w:t>X</w:t>
            </w:r>
          </w:p>
        </w:tc>
        <w:tc>
          <w:tcPr>
            <w:tcW w:w="3552" w:type="dxa"/>
            <w:gridSpan w:val="8"/>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5"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12"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3" w:type="dxa"/>
            <w:gridSpan w:val="5"/>
            <w:tcBorders>
              <w:top w:val="single" w:sz="12" w:space="0" w:color="000001"/>
              <w:left w:val="double" w:sz="4" w:space="0" w:color="000001"/>
              <w:bottom w:val="single" w:sz="12" w:space="0" w:color="000001"/>
              <w:right w:val="double" w:sz="4" w:space="0" w:color="000001"/>
              <w:insideH w:val="single" w:sz="12" w:space="0" w:color="000001"/>
              <w:insideV w:val="double" w:sz="4" w:space="0" w:color="000001"/>
            </w:tcBorders>
            <w:shd w:color="auto"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7"/>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rPr>
                <w:rFonts w:ascii="Times New Roman" w:hAnsi="Times New Roman"/>
                <w:b/>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trPr>
          <w:cantSplit w:val="true"/>
        </w:trPr>
        <w:tc>
          <w:tcPr>
            <w:tcW w:w="331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4" w:type="dxa"/>
            <w:gridSpan w:val="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10"/>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center"/>
          </w:tcPr>
          <w:p>
            <w:pPr>
              <w:pStyle w:val="Normal"/>
              <w:spacing w:lineRule="auto" w:line="204" w:before="30" w:after="30"/>
              <w:rPr>
                <w:rFonts w:ascii="Times New Roman" w:hAnsi="Times New Roman"/>
                <w:b/>
                <w:b/>
                <w:bCs/>
                <w:sz w:val="30"/>
                <w:szCs w:val="30"/>
              </w:rPr>
            </w:pPr>
            <w:r>
              <w:rPr>
                <w:rFonts w:eastAsia="MS Gothic" w:cs="Times New Roman" w:ascii="Times New Roman" w:hAnsi="Times New Roman"/>
                <w:b/>
                <w:bCs/>
                <w:sz w:val="30"/>
                <w:szCs w:val="30"/>
              </w:rPr>
              <w:t xml:space="preserve"> </w:t>
            </w:r>
            <w:r>
              <w:rPr>
                <w:rFonts w:eastAsia="MS Gothic" w:cs="Times New Roman" w:ascii="Times New Roman" w:hAnsi="Times New Roman"/>
                <w:b/>
                <w:bCs/>
                <w:sz w:val="30"/>
                <w:szCs w:val="30"/>
              </w:rPr>
              <w:t>X</w:t>
            </w:r>
          </w:p>
        </w:tc>
      </w:tr>
      <w:tr>
        <w:trPr>
          <w:cantSplit w:val="true"/>
        </w:trPr>
        <w:tc>
          <w:tcPr>
            <w:tcW w:w="10829" w:type="dxa"/>
            <w:gridSpan w:val="17"/>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04" w:before="20" w:after="20"/>
              <w:jc w:val="both"/>
              <w:rPr>
                <w:rFonts w:ascii="Times New Roman" w:hAnsi="Times New Roman"/>
                <w:b/>
                <w:b/>
                <w:bCs/>
                <w:i/>
                <w:i/>
                <w:iCs/>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697" w:type="dxa"/>
            <w:gridSpan w:val="13"/>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04" w:before="100" w:after="20"/>
              <w:rPr>
                <w:rFonts w:ascii="Times New Roman" w:hAnsi="Times New Roman"/>
                <w:b/>
                <w:b/>
              </w:rPr>
            </w:pPr>
            <w:r>
              <w:rPr>
                <w:rFonts w:ascii="Times New Roman" w:hAnsi="Times New Roman"/>
                <w:b/>
              </w:rPr>
              <w:t>Liczba wniosków – ogółem:</w:t>
            </w:r>
          </w:p>
        </w:tc>
        <w:tc>
          <w:tcPr>
            <w:tcW w:w="1132"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top w:w="0" w:type="dxa"/>
              <w:bottom w:w="0" w:type="dxa"/>
            </w:tcMar>
            <w:vAlign w:val="bottom"/>
          </w:tcPr>
          <w:p>
            <w:pPr>
              <w:pStyle w:val="Normal"/>
              <w:spacing w:lineRule="auto" w:line="180" w:before="0" w:after="0"/>
              <w:jc w:val="center"/>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rHeight w:val="1478" w:hRule="atLeast"/>
          <w:cantSplit w:val="true"/>
        </w:trPr>
        <w:tc>
          <w:tcPr>
            <w:tcW w:w="10829" w:type="dxa"/>
            <w:gridSpan w:val="17"/>
            <w:tcBorders>
              <w:top w:val="single" w:sz="4"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vAlign w:val="bottom"/>
          </w:tcPr>
          <w:p>
            <w:pPr>
              <w:pStyle w:val="Normal"/>
              <w:spacing w:lineRule="auto" w:line="204" w:before="20" w:after="0"/>
              <w:rPr>
                <w:rFonts w:ascii="Times New Roman" w:hAnsi="Times New Roman"/>
                <w:sz w:val="20"/>
                <w:szCs w:val="20"/>
              </w:rPr>
            </w:pPr>
            <w:r>
              <w:rPr>
                <w:rFonts w:ascii="Times New Roman" w:hAnsi="Times New Roman"/>
                <w:sz w:val="20"/>
                <w:szCs w:val="20"/>
              </w:rPr>
              <w:t xml:space="preserve">Nazwy użytych form komunikacji określonych we wnioskach ze wskazaniem liczby użyć każdej z tych form: </w:t>
            </w:r>
          </w:p>
          <w:p>
            <w:pPr>
              <w:pStyle w:val="Normal"/>
              <w:spacing w:lineRule="auto" w:line="204" w:before="0" w:after="0"/>
              <w:rPr>
                <w:rFonts w:ascii="Times New Roman" w:hAnsi="Times New Roman"/>
                <w:i/>
                <w:i/>
                <w:sz w:val="17"/>
                <w:szCs w:val="17"/>
              </w:rPr>
            </w:pPr>
            <w:r>
              <w:rPr>
                <w:rFonts w:ascii="Times New Roman" w:hAnsi="Times New Roman"/>
                <w:i/>
                <w:sz w:val="17"/>
                <w:szCs w:val="17"/>
              </w:rPr>
              <w:t>(wpisać słownie np. alfabet Lorma - 1 raz, druk w alfabecie Braille’a - 3 razy)</w:t>
            </w:r>
          </w:p>
          <w:p>
            <w:pPr>
              <w:pStyle w:val="Normal"/>
              <w:spacing w:lineRule="auto" w:line="204" w:before="0" w:after="10"/>
              <w:rPr>
                <w:rFonts w:ascii="Times New Roman" w:hAnsi="Times New Roman"/>
                <w:sz w:val="20"/>
                <w:szCs w:val="20"/>
              </w:rPr>
            </w:pPr>
            <w:r>
              <w:rPr>
                <w:rFonts w:ascii="Times New Roman" w:hAnsi="Times New Roman"/>
                <w:sz w:val="20"/>
                <w:szCs w:val="20"/>
              </w:rPr>
              <w:t>………………………………………………………………………………………………………………………………………………………………………………………………………………………………………………………………………………………………………………………………………………………………………………………………………………………………………………………………………………………………………………………………………………………………………………………………………………………………………………………………………………………………………………………………………………………………………………………………………………………………………………………………………………</w:t>
            </w:r>
          </w:p>
          <w:p>
            <w:pPr>
              <w:pStyle w:val="Normal"/>
              <w:spacing w:lineRule="auto" w:line="204" w:before="0" w:after="10"/>
              <w:rPr>
                <w:rFonts w:ascii="Times New Roman" w:hAnsi="Times New Roman"/>
                <w:i/>
                <w:i/>
                <w:sz w:val="18"/>
                <w:szCs w:val="18"/>
              </w:rPr>
            </w:pPr>
            <w:r>
              <w:rPr>
                <w:rFonts w:ascii="Times New Roman" w:hAnsi="Times New Roman"/>
                <w:sz w:val="20"/>
                <w:szCs w:val="20"/>
              </w:rPr>
              <w:t>…………………………………………………………………………………………………………………………………………………………………………………………………………………………………………………………………………………………</w:t>
            </w:r>
          </w:p>
        </w:tc>
      </w:tr>
    </w:tbl>
    <w:p>
      <w:pPr>
        <w:pStyle w:val="Normal"/>
        <w:tabs>
          <w:tab w:val="left" w:pos="4785" w:leader="none"/>
        </w:tabs>
        <w:spacing w:lineRule="auto" w:line="240" w:before="240" w:after="20"/>
        <w:jc w:val="both"/>
        <w:rPr>
          <w:rFonts w:ascii="Times New Roman" w:hAnsi="Times New Roman"/>
          <w:b/>
          <w:b/>
          <w:sz w:val="24"/>
          <w:szCs w:val="24"/>
        </w:rPr>
      </w:pPr>
      <w:r>
        <w:rPr>
          <w:rFonts w:ascii="Times New Roman" w:hAnsi="Times New Roman"/>
          <w:b/>
          <w:sz w:val="24"/>
          <w:szCs w:val="24"/>
        </w:rPr>
        <w:t>Dział 4. Informacja o dostępie alternatywnym</w:t>
      </w:r>
    </w:p>
    <w:p>
      <w:pPr>
        <w:pStyle w:val="Normal"/>
        <w:tabs>
          <w:tab w:val="left" w:pos="4785" w:leader="none"/>
        </w:tabs>
        <w:spacing w:lineRule="auto" w:line="240" w:before="80" w:after="100"/>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jc w:val="left"/>
        <w:tblInd w:w="-139" w:type="dxa"/>
        <w:tblBorders>
          <w:top w:val="double" w:sz="4" w:space="0" w:color="000001"/>
          <w:left w:val="double" w:sz="4" w:space="0" w:color="000001"/>
          <w:bottom w:val="single" w:sz="4" w:space="0" w:color="000001"/>
          <w:right w:val="double" w:sz="4" w:space="0" w:color="000001"/>
          <w:insideH w:val="single" w:sz="4" w:space="0" w:color="000001"/>
          <w:insideV w:val="double" w:sz="4" w:space="0" w:color="000001"/>
        </w:tblBorders>
        <w:tblCellMar>
          <w:top w:w="28" w:type="dxa"/>
          <w:left w:w="-15" w:type="dxa"/>
          <w:bottom w:w="28" w:type="dxa"/>
          <w:right w:w="57" w:type="dxa"/>
        </w:tblCellMar>
        <w:tblLook w:firstRow="1" w:noVBand="1" w:lastRow="0" w:firstColumn="1" w:lastColumn="0" w:noHBand="0" w:val="04a0"/>
      </w:tblPr>
      <w:tblGrid>
        <w:gridCol w:w="3383"/>
        <w:gridCol w:w="708"/>
        <w:gridCol w:w="2552"/>
        <w:gridCol w:w="3067"/>
        <w:gridCol w:w="1134"/>
      </w:tblGrid>
      <w:tr>
        <w:trPr>
          <w:cantSplit w:val="true"/>
        </w:trPr>
        <w:tc>
          <w:tcPr>
            <w:tcW w:w="10844" w:type="dxa"/>
            <w:gridSpan w:val="5"/>
            <w:tcBorders>
              <w:top w:val="doub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b/>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pPr>
            <w:r>
              <w:rPr>
                <w:rFonts w:eastAsia="MS Gothic" w:ascii="MS Gothic" w:hAnsi="MS Gothic"/>
                <w:sz w:val="28"/>
                <w:szCs w:val="28"/>
              </w:rPr>
              <w:t xml:space="preserve"> </w:t>
            </w:r>
            <w:r>
              <w:rPr>
                <w:rFonts w:eastAsia="MS Gothic" w:cs="Times New Roman" w:ascii="Times New Roman" w:hAnsi="Times New Roman"/>
                <w:b/>
                <w:bCs/>
                <w:sz w:val="28"/>
                <w:szCs w:val="28"/>
              </w:rPr>
              <w:t>X</w:t>
            </w:r>
          </w:p>
        </w:tc>
      </w:tr>
      <w:tr>
        <w:trPr>
          <w:trHeight w:val="227" w:hRule="atLeast"/>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r>
          </w:p>
        </w:tc>
      </w:tr>
      <w:tr>
        <w:trPr>
          <w:cantSplit w:val="true"/>
        </w:trPr>
        <w:tc>
          <w:tcPr>
            <w:tcW w:w="10844" w:type="dxa"/>
            <w:gridSpan w:val="5"/>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t xml:space="preserve">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pPr>
            <w:r>
              <w:rPr>
                <w:rFonts w:eastAsia="MS Gothic" w:ascii="MS Gothic" w:hAnsi="MS Gothic"/>
                <w:sz w:val="28"/>
                <w:szCs w:val="28"/>
              </w:rPr>
              <w:t xml:space="preserve"> </w:t>
            </w:r>
            <w:r>
              <w:rPr>
                <w:rFonts w:eastAsia="MS Gothic" w:cs="Times New Roman" w:ascii="Times New Roman" w:hAnsi="Times New Roman"/>
                <w:b/>
                <w:bCs/>
                <w:sz w:val="28"/>
                <w:szCs w:val="28"/>
              </w:rPr>
              <w:t>X</w:t>
            </w:r>
          </w:p>
        </w:tc>
      </w:tr>
      <w:tr>
        <w:trPr>
          <w:trHeight w:val="227" w:hRule="atLeast"/>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pPr>
            <w:r>
              <w:rPr>
                <w:rFonts w:eastAsia="MS Gothic" w:cs="Times New Roman" w:ascii="MS Gothic" w:hAnsi="MS Gothic"/>
                <w:sz w:val="28"/>
                <w:szCs w:val="28"/>
              </w:rPr>
              <w:t xml:space="preserve"> </w:t>
            </w:r>
            <w:r>
              <w:rPr>
                <w:rFonts w:eastAsia="MS Gothic" w:cs="Times New Roman" w:ascii="Times New Roman" w:hAnsi="Times New Roman"/>
                <w:b/>
                <w:bCs/>
                <w:sz w:val="28"/>
                <w:szCs w:val="28"/>
              </w:rPr>
              <w:t>X</w:t>
            </w:r>
          </w:p>
        </w:tc>
      </w:tr>
      <w:tr>
        <w:trPr>
          <w:trHeight w:val="227" w:hRule="atLeast"/>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r>
          </w:p>
        </w:tc>
      </w:tr>
      <w:tr>
        <w:trPr>
          <w:cantSplit w:val="true"/>
        </w:trPr>
        <w:tc>
          <w:tcPr>
            <w:tcW w:w="10844" w:type="dxa"/>
            <w:gridSpan w:val="5"/>
            <w:tcBorders>
              <w:top w:val="single" w:sz="12"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center"/>
          </w:tcPr>
          <w:p>
            <w:pPr>
              <w:pStyle w:val="Normal"/>
              <w:spacing w:lineRule="auto" w:line="216" w:before="20" w:after="20"/>
              <w:rPr/>
            </w:pPr>
            <w:r>
              <w:rPr>
                <w:rFonts w:eastAsia="MS Gothic" w:ascii="MS Gothic" w:hAnsi="MS Gothic"/>
                <w:sz w:val="28"/>
                <w:szCs w:val="28"/>
              </w:rPr>
              <w:t xml:space="preserve"> </w:t>
            </w:r>
            <w:r>
              <w:rPr>
                <w:rFonts w:eastAsia="MS Gothic" w:cs="Times New Roman" w:ascii="Times New Roman" w:hAnsi="Times New Roman"/>
                <w:sz w:val="28"/>
                <w:szCs w:val="28"/>
              </w:rPr>
              <w:t>X</w:t>
            </w:r>
          </w:p>
        </w:tc>
      </w:tr>
      <w:tr>
        <w:trPr>
          <w:trHeight w:val="227" w:hRule="atLeast"/>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1"/>
              <w:left w:val="double" w:sz="4" w:space="0" w:color="000001"/>
              <w:bottom w:val="single" w:sz="4" w:space="0" w:color="000001"/>
              <w:right w:val="double" w:sz="4" w:space="0" w:color="000001"/>
              <w:insideH w:val="single" w:sz="4" w:space="0" w:color="000001"/>
              <w:insideV w:val="double" w:sz="4" w:space="0" w:color="000001"/>
            </w:tcBorders>
            <w:shd w:color="auto" w:fill="auto" w:val="clear"/>
            <w:tcMar>
              <w:left w:w="-15" w:type="dxa"/>
            </w:tcMar>
          </w:tcPr>
          <w:p>
            <w:pPr>
              <w:pStyle w:val="Normal"/>
              <w:spacing w:lineRule="auto" w:line="216" w:before="20" w:after="20"/>
              <w:rPr>
                <w:rFonts w:ascii="Times New Roman" w:hAnsi="Times New Roman"/>
              </w:rPr>
            </w:pPr>
            <w:r>
              <w:rPr>
                <w:rFonts w:ascii="Times New Roman" w:hAnsi="Times New Roman"/>
                <w:sz w:val="21"/>
                <w:szCs w:val="21"/>
              </w:rPr>
              <w:t>Na czym polegało zapewnienie dostępu alternatywnego</w:t>
            </w:r>
            <w:r>
              <w:rP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r>
          </w:p>
        </w:tc>
      </w:tr>
      <w:tr>
        <w:trPr>
          <w:cantSplit w:val="true"/>
        </w:trPr>
        <w:tc>
          <w:tcPr>
            <w:tcW w:w="10844" w:type="dxa"/>
            <w:gridSpan w:val="5"/>
            <w:tcBorders>
              <w:top w:val="single" w:sz="4" w:space="0" w:color="000001"/>
              <w:left w:val="double" w:sz="4" w:space="0" w:color="000001"/>
              <w:bottom w:val="double" w:sz="4" w:space="0" w:color="000001"/>
              <w:right w:val="double" w:sz="4" w:space="0" w:color="000001"/>
              <w:insideH w:val="double" w:sz="4" w:space="0" w:color="000001"/>
              <w:insideV w:val="double" w:sz="4" w:space="0" w:color="000001"/>
            </w:tcBorders>
            <w:shd w:color="auto" w:fill="auto" w:val="clear"/>
            <w:tcMar>
              <w:left w:w="-15" w:type="dxa"/>
            </w:tcM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pPr>
            <w:r>
              <w:rPr>
                <w:rFonts w:ascii="Times New Roman" w:hAnsi="Times New Roman"/>
                <w:sz w:val="18"/>
                <w:szCs w:val="18"/>
              </w:rPr>
              <w:t>………………………………………………………………………………………………………………………………………………………………………………………………………………………………………………………………………………………………………………………………………………………………………………………………………………………………………………………………………………………</w:t>
            </w:r>
          </w:p>
        </w:tc>
      </w:tr>
    </w:tbl>
    <w:p>
      <w:pPr>
        <w:pStyle w:val="Normal"/>
        <w:spacing w:lineRule="auto" w:line="240" w:before="120" w:after="120"/>
        <w:jc w:val="both"/>
        <w:rPr>
          <w:rFonts w:ascii="Times New Roman" w:hAnsi="Times New Roman"/>
          <w:b/>
          <w:b/>
        </w:rPr>
      </w:pPr>
      <w:r>
        <w:rPr>
          <w:rFonts w:ascii="Times New Roman" w:hAnsi="Times New Roman"/>
          <w:b/>
        </w:rPr>
      </w:r>
    </w:p>
    <w:tbl>
      <w:tblPr>
        <w:tblW w:w="4950" w:type="pct"/>
        <w:jc w:val="left"/>
        <w:tblInd w:w="0" w:type="dxa"/>
        <w:tblBorders>
          <w:top w:val="single" w:sz="12" w:space="0" w:color="000001"/>
          <w:left w:val="single" w:sz="12" w:space="0" w:color="000001"/>
          <w:bottom w:val="single" w:sz="12" w:space="0" w:color="000001"/>
          <w:right w:val="single" w:sz="2" w:space="0" w:color="000001"/>
          <w:insideH w:val="single" w:sz="12" w:space="0" w:color="000001"/>
          <w:insideV w:val="single" w:sz="2" w:space="0" w:color="000001"/>
        </w:tblBorders>
        <w:tblCellMar>
          <w:top w:w="0" w:type="dxa"/>
          <w:left w:w="18" w:type="dxa"/>
          <w:bottom w:w="0" w:type="dxa"/>
          <w:right w:w="108" w:type="dxa"/>
        </w:tblCellMar>
        <w:tblLook w:firstRow="1" w:noVBand="1" w:lastRow="0" w:firstColumn="1" w:lastColumn="0" w:noHBand="0" w:val="04a0"/>
      </w:tblPr>
      <w:tblGrid>
        <w:gridCol w:w="226"/>
        <w:gridCol w:w="304"/>
        <w:gridCol w:w="308"/>
        <w:gridCol w:w="302"/>
        <w:gridCol w:w="304"/>
        <w:gridCol w:w="302"/>
        <w:gridCol w:w="303"/>
        <w:gridCol w:w="307"/>
        <w:gridCol w:w="303"/>
        <w:gridCol w:w="308"/>
        <w:gridCol w:w="302"/>
        <w:gridCol w:w="303"/>
        <w:gridCol w:w="308"/>
        <w:gridCol w:w="302"/>
        <w:gridCol w:w="308"/>
        <w:gridCol w:w="302"/>
        <w:gridCol w:w="303"/>
        <w:gridCol w:w="308"/>
        <w:gridCol w:w="302"/>
        <w:gridCol w:w="308"/>
        <w:gridCol w:w="303"/>
        <w:gridCol w:w="302"/>
        <w:gridCol w:w="308"/>
        <w:gridCol w:w="302"/>
        <w:gridCol w:w="303"/>
        <w:gridCol w:w="302"/>
        <w:gridCol w:w="303"/>
        <w:gridCol w:w="303"/>
        <w:gridCol w:w="302"/>
        <w:gridCol w:w="303"/>
        <w:gridCol w:w="302"/>
        <w:gridCol w:w="303"/>
        <w:gridCol w:w="302"/>
        <w:gridCol w:w="293"/>
        <w:gridCol w:w="294"/>
      </w:tblGrid>
      <w:tr>
        <w:trPr/>
        <w:tc>
          <w:tcPr>
            <w:tcW w:w="226" w:type="dxa"/>
            <w:tcBorders>
              <w:top w:val="single" w:sz="12" w:space="0" w:color="000001"/>
              <w:left w:val="single" w:sz="12" w:space="0" w:color="000001"/>
              <w:bottom w:val="single" w:sz="12" w:space="0" w:color="000001"/>
              <w:right w:val="single" w:sz="2" w:space="0" w:color="000001"/>
              <w:insideH w:val="single" w:sz="12" w:space="0" w:color="000001"/>
              <w:insideV w:val="single" w:sz="2" w:space="0" w:color="000001"/>
            </w:tcBorders>
            <w:shd w:fill="auto" w:val="clear"/>
            <w:tcMar>
              <w:left w:w="18" w:type="dxa"/>
            </w:tcMar>
          </w:tcPr>
          <w:p>
            <w:pPr>
              <w:pStyle w:val="Normal"/>
              <w:suppressAutoHyphens w:val="true"/>
              <w:spacing w:lineRule="auto" w:line="240" w:before="0" w:after="0"/>
              <w:jc w:val="both"/>
              <w:rPr>
                <w:rFonts w:ascii="Times New Roman" w:hAnsi="Times New Roman"/>
              </w:rPr>
            </w:pPr>
            <w:r>
              <w:rPr>
                <w:rFonts w:ascii="Times New Roman" w:hAnsi="Times New Roman"/>
              </w:rPr>
              <w:t>T</w:t>
            </w:r>
          </w:p>
        </w:tc>
        <w:tc>
          <w:tcPr>
            <w:tcW w:w="304"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M</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4"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S</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7"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S</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K</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R</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8"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J</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A</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G</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O</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V</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pPr>
            <w:r>
              <w:rPr>
                <w:rFonts w:ascii="Times New Roman" w:hAnsi="Times New Roman"/>
              </w:rPr>
              <w:t>.</w:t>
            </w:r>
          </w:p>
        </w:tc>
        <w:tc>
          <w:tcPr>
            <w:tcW w:w="30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2"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293" w:type="dxa"/>
            <w:tcBorders>
              <w:top w:val="single" w:sz="12" w:space="0" w:color="000001"/>
              <w:left w:val="single" w:sz="2" w:space="0" w:color="000001"/>
              <w:bottom w:val="single" w:sz="12" w:space="0" w:color="000001"/>
              <w:right w:val="single" w:sz="2" w:space="0" w:color="000001"/>
              <w:insideH w:val="single" w:sz="12" w:space="0" w:color="000001"/>
              <w:insideV w:val="single" w:sz="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94" w:type="dxa"/>
            <w:tcBorders>
              <w:top w:val="single" w:sz="12" w:space="0" w:color="000001"/>
              <w:left w:val="single" w:sz="2" w:space="0" w:color="000001"/>
              <w:bottom w:val="single" w:sz="12" w:space="0" w:color="000001"/>
              <w:right w:val="single" w:sz="12" w:space="0" w:color="000001"/>
              <w:insideH w:val="single" w:sz="12" w:space="0" w:color="000001"/>
              <w:insideV w:val="single" w:sz="12" w:space="0" w:color="000001"/>
            </w:tcBorders>
            <w:shd w:fill="auto" w:val="clear"/>
            <w:tcMar>
              <w:left w:w="9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40" w:after="80"/>
        <w:ind w:left="0" w:hanging="0"/>
        <w:jc w:val="center"/>
        <w:rPr/>
      </w:pPr>
      <w:r>
        <w:rPr>
          <w:rFonts w:ascii="Times New Roman" w:hAnsi="Times New Roman"/>
          <w:i/>
          <w:sz w:val="16"/>
          <w:szCs w:val="16"/>
        </w:rPr>
        <w:t>(e</w:t>
        <w:noBreakHyphen/>
        <w:t xml:space="preserve">mail kontaktowy osoby, która wypełniła formularz – WYPEŁNIAĆ WIELKIMI LITERA    </w:t>
      </w:r>
    </w:p>
    <w:tbl>
      <w:tblPr>
        <w:tblW w:w="9497" w:type="dxa"/>
        <w:jc w:val="center"/>
        <w:tblInd w:w="0" w:type="dxa"/>
        <w:tblBorders>
          <w:bottom w:val="dotted" w:sz="4" w:space="0" w:color="000001"/>
          <w:insideH w:val="dotted" w:sz="4" w:space="0" w:color="000001"/>
        </w:tblBorders>
        <w:tblCellMar>
          <w:top w:w="0" w:type="dxa"/>
          <w:left w:w="108" w:type="dxa"/>
          <w:bottom w:w="0" w:type="dxa"/>
          <w:right w:w="108" w:type="dxa"/>
        </w:tblCellMar>
        <w:tblLook w:firstRow="1" w:noVBand="1" w:lastRow="0" w:firstColumn="1" w:lastColumn="0" w:noHBand="0" w:val="04a0"/>
      </w:tblPr>
      <w:tblGrid>
        <w:gridCol w:w="3165"/>
        <w:gridCol w:w="3166"/>
        <w:gridCol w:w="3166"/>
      </w:tblGrid>
      <w:tr>
        <w:trPr>
          <w:trHeight w:val="851" w:hRule="atLeast"/>
        </w:trPr>
        <w:tc>
          <w:tcPr>
            <w:tcW w:w="3165" w:type="dxa"/>
            <w:tcBorders>
              <w:bottom w:val="dotted" w:sz="4" w:space="0" w:color="000001"/>
              <w:insideH w:val="dotted" w:sz="4" w:space="0" w:color="000001"/>
            </w:tcBorders>
            <w:shd w:fill="auto" w:val="clear"/>
            <w:vAlign w:val="bottom"/>
          </w:tcPr>
          <w:p>
            <w:pPr>
              <w:pStyle w:val="Normal"/>
              <w:suppressAutoHyphens w:val="true"/>
              <w:spacing w:lineRule="auto" w:line="240" w:before="0" w:after="0"/>
              <w:jc w:val="both"/>
              <w:rPr>
                <w:rFonts w:ascii="Times New Roman" w:hAnsi="Times New Roman"/>
                <w:color w:val="111111"/>
                <w:sz w:val="20"/>
                <w:szCs w:val="20"/>
                <w:highlight w:val="white"/>
              </w:rPr>
            </w:pPr>
            <w:r>
              <w:rPr>
                <w:rFonts w:ascii="Times New Roman" w:hAnsi="Times New Roman"/>
                <w:color w:val="111111"/>
                <w:sz w:val="20"/>
                <w:szCs w:val="20"/>
                <w:highlight w:val="white"/>
              </w:rPr>
              <w:t xml:space="preserve">      </w:t>
            </w:r>
            <w:r>
              <w:rPr>
                <w:rFonts w:ascii="Times New Roman" w:hAnsi="Times New Roman"/>
                <w:color w:val="111111"/>
                <w:sz w:val="20"/>
                <w:szCs w:val="20"/>
                <w:highlight w:val="white"/>
              </w:rPr>
              <w:t>47 703 52 44 – 506 904 834</w:t>
            </w:r>
          </w:p>
        </w:tc>
        <w:tc>
          <w:tcPr>
            <w:tcW w:w="3166" w:type="dxa"/>
            <w:tcBorders>
              <w:bottom w:val="dotted" w:sz="4" w:space="0" w:color="000001"/>
              <w:insideH w:val="dotted" w:sz="4" w:space="0" w:color="000001"/>
            </w:tcBorders>
            <w:shd w:fill="auto" w:val="clear"/>
            <w:vAlign w:val="bottom"/>
          </w:tcPr>
          <w:p>
            <w:pPr>
              <w:pStyle w:val="Normal"/>
              <w:suppressAutoHyphens w:val="true"/>
              <w:spacing w:lineRule="auto" w:line="240" w:before="0" w:after="0"/>
              <w:jc w:val="both"/>
              <w:rPr>
                <w:color w:val="111111"/>
                <w:highlight w:val="white"/>
              </w:rPr>
            </w:pPr>
            <w:r>
              <w:rPr>
                <w:rFonts w:ascii="Times New Roman" w:hAnsi="Times New Roman"/>
                <w:color w:val="111111"/>
                <w:sz w:val="20"/>
                <w:szCs w:val="20"/>
                <w:highlight w:val="white"/>
              </w:rPr>
              <w:t xml:space="preserve"> </w:t>
            </w:r>
          </w:p>
        </w:tc>
        <w:tc>
          <w:tcPr>
            <w:tcW w:w="3166" w:type="dxa"/>
            <w:tcBorders>
              <w:bottom w:val="dotted" w:sz="4" w:space="0" w:color="000001"/>
              <w:insideH w:val="dotted" w:sz="4" w:space="0" w:color="000001"/>
            </w:tcBorders>
            <w:shd w:fill="auto" w:val="clear"/>
            <w:vAlign w:val="bottom"/>
          </w:tcPr>
          <w:p>
            <w:pPr>
              <w:pStyle w:val="Normal"/>
              <w:suppressAutoHyphens w:val="true"/>
              <w:spacing w:lineRule="auto" w:line="240" w:before="0" w:after="0"/>
              <w:jc w:val="both"/>
              <w:rPr>
                <w:rFonts w:ascii="Times New Roman" w:hAnsi="Times New Roman"/>
                <w:color w:val="111111"/>
                <w:sz w:val="20"/>
                <w:szCs w:val="20"/>
                <w:highlight w:val="white"/>
              </w:rPr>
            </w:pPr>
            <w:r>
              <w:rPr>
                <w:rFonts w:ascii="Times New Roman" w:hAnsi="Times New Roman"/>
                <w:color w:val="111111"/>
                <w:sz w:val="20"/>
                <w:szCs w:val="20"/>
                <w:highlight w:val="white"/>
              </w:rPr>
              <w:t xml:space="preserve">          </w:t>
            </w:r>
            <w:r>
              <w:rPr>
                <w:rFonts w:ascii="Times New Roman" w:hAnsi="Times New Roman"/>
                <w:color w:val="111111"/>
                <w:sz w:val="20"/>
                <w:szCs w:val="20"/>
                <w:highlight w:val="white"/>
              </w:rPr>
              <w:t>Żuromin, dn. 16.03.2021r.</w:t>
            </w:r>
          </w:p>
        </w:tc>
      </w:tr>
      <w:tr>
        <w:trPr>
          <w:trHeight w:val="214" w:hRule="atLeast"/>
        </w:trPr>
        <w:tc>
          <w:tcPr>
            <w:tcW w:w="3165" w:type="dxa"/>
            <w:tcBorders>
              <w:top w:val="dotted" w:sz="4" w:space="0" w:color="000001"/>
              <w:bottom w:val="dotted" w:sz="4" w:space="0" w:color="000001"/>
              <w:insideH w:val="dotted" w:sz="4" w:space="0" w:color="000001"/>
            </w:tcBorders>
            <w:shd w:fill="auto" w:val="clear"/>
          </w:tcPr>
          <w:p>
            <w:pPr>
              <w:pStyle w:val="Normal"/>
              <w:suppressAutoHyphens w:val="true"/>
              <w:spacing w:lineRule="exact" w:line="180" w:before="0" w:after="20"/>
              <w:jc w:val="center"/>
              <w:rPr>
                <w:rFonts w:ascii="Times New Roman" w:hAnsi="Times New Roman"/>
                <w:sz w:val="16"/>
                <w:szCs w:val="16"/>
                <w:highlight w:val="yellow"/>
              </w:rPr>
            </w:pPr>
            <w:r>
              <w:rPr>
                <w:rFonts w:ascii="Times New Roman" w:hAnsi="Times New Roman"/>
                <w:color w:val="111111"/>
                <w:sz w:val="16"/>
                <w:szCs w:val="16"/>
              </w:rPr>
              <w:t>(telefon kontaktowy)</w:t>
            </w:r>
          </w:p>
        </w:tc>
        <w:tc>
          <w:tcPr>
            <w:tcW w:w="3166" w:type="dxa"/>
            <w:tcBorders>
              <w:top w:val="dotted" w:sz="4" w:space="0" w:color="000001"/>
              <w:bottom w:val="dotted" w:sz="4" w:space="0" w:color="000001"/>
              <w:insideH w:val="dotted" w:sz="4" w:space="0" w:color="000001"/>
            </w:tcBorders>
            <w:shd w:fill="auto" w:val="clear"/>
          </w:tcPr>
          <w:p>
            <w:pPr>
              <w:pStyle w:val="Normal"/>
              <w:suppressAutoHyphens w:val="true"/>
              <w:spacing w:lineRule="exact" w:line="180" w:before="0" w:after="20"/>
              <w:jc w:val="center"/>
              <w:rPr>
                <w:rFonts w:ascii="Times New Roman" w:hAnsi="Times New Roman"/>
                <w:color w:val="111111"/>
                <w:sz w:val="16"/>
                <w:szCs w:val="16"/>
                <w:highlight w:val="yellow"/>
              </w:rPr>
            </w:pPr>
            <w:r>
              <w:rPr>
                <w:rFonts w:ascii="Times New Roman" w:hAnsi="Times New Roman"/>
                <w:color w:val="111111"/>
                <w:sz w:val="16"/>
                <w:szCs w:val="16"/>
                <w:highlight w:val="yellow"/>
              </w:rPr>
            </w:r>
          </w:p>
        </w:tc>
        <w:tc>
          <w:tcPr>
            <w:tcW w:w="3166" w:type="dxa"/>
            <w:tcBorders>
              <w:top w:val="dotted" w:sz="4" w:space="0" w:color="000001"/>
              <w:bottom w:val="dotted" w:sz="4" w:space="0" w:color="000001"/>
              <w:insideH w:val="dotted" w:sz="4" w:space="0" w:color="000001"/>
            </w:tcBorders>
            <w:shd w:fill="auto" w:val="clear"/>
          </w:tcPr>
          <w:p>
            <w:pPr>
              <w:pStyle w:val="Normal"/>
              <w:suppressAutoHyphens w:val="true"/>
              <w:spacing w:lineRule="exact" w:line="180" w:before="0" w:after="20"/>
              <w:jc w:val="center"/>
              <w:rPr>
                <w:rFonts w:ascii="Times New Roman" w:hAnsi="Times New Roman"/>
                <w:sz w:val="16"/>
                <w:szCs w:val="16"/>
              </w:rPr>
            </w:pPr>
            <w:r>
              <w:rPr>
                <w:rFonts w:ascii="Times New Roman" w:hAnsi="Times New Roman"/>
                <w:color w:val="111111"/>
                <w:sz w:val="16"/>
                <w:szCs w:val="16"/>
              </w:rPr>
              <w:t>(miejscowość, data)</w:t>
            </w:r>
          </w:p>
        </w:tc>
      </w:tr>
    </w:tbl>
    <w:p>
      <w:pPr>
        <w:sectPr>
          <w:headerReference w:type="default" r:id="rId2"/>
          <w:type w:val="nextPage"/>
          <w:pgSz w:w="11906" w:h="16838"/>
          <w:pgMar w:left="538" w:right="720" w:header="284" w:top="720" w:footer="0" w:bottom="720" w:gutter="0"/>
          <w:pgNumType w:fmt="decimal"/>
          <w:formProt w:val="false"/>
          <w:textDirection w:val="lrTb"/>
          <w:docGrid w:type="default" w:linePitch="360" w:charSpace="4294965247"/>
        </w:sectPr>
        <w:pStyle w:val="Normal"/>
        <w:tabs>
          <w:tab w:val="left" w:pos="991" w:leader="none"/>
        </w:tabs>
        <w:spacing w:lineRule="auto" w:line="240" w:before="60" w:after="0"/>
        <w:jc w:val="both"/>
        <w:rPr>
          <w:rFonts w:ascii="Times New Roman" w:hAnsi="Times New Roman"/>
        </w:rPr>
      </w:pPr>
      <w:r>
        <w:rPr>
          <w:rFonts w:ascii="Times New Roman" w:hAnsi="Times New Roman"/>
        </w:rPr>
      </w:r>
    </w:p>
    <w:p>
      <w:pPr>
        <w:pStyle w:val="Normal"/>
        <w:tabs>
          <w:tab w:val="left" w:pos="991" w:leader="none"/>
        </w:tabs>
        <w:spacing w:lineRule="auto" w:line="252" w:before="0" w:after="60"/>
        <w:jc w:val="both"/>
        <w:rPr>
          <w:rFonts w:ascii="Times New Roman" w:hAnsi="Times New Roman"/>
          <w:b/>
          <w:b/>
          <w:sz w:val="24"/>
          <w:szCs w:val="24"/>
        </w:rPr>
      </w:pPr>
      <w:r>
        <w:rPr>
          <w:rFonts w:ascii="Times New Roman" w:hAnsi="Times New Roman"/>
          <w:b/>
          <w:sz w:val="24"/>
          <w:szCs w:val="24"/>
        </w:rPr>
        <w:t>Objaśnienia</w:t>
      </w:r>
    </w:p>
    <w:p>
      <w:pPr>
        <w:pStyle w:val="Normal"/>
        <w:tabs>
          <w:tab w:val="left" w:pos="0" w:leader="none"/>
        </w:tabs>
        <w:spacing w:lineRule="auto" w:line="252" w:before="80" w:after="20"/>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a) finansują je w ponad 50%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b) posiadają ponad połowę udziałów albo akcji,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c) sprawują nadzór nad organem zarządzającym,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pPr>
        <w:pStyle w:val="Normal"/>
        <w:spacing w:lineRule="auto" w:line="252" w:before="60" w:after="20"/>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pPr>
        <w:pStyle w:val="Normal"/>
        <w:tabs>
          <w:tab w:val="left" w:pos="0" w:leader="none"/>
        </w:tabs>
        <w:spacing w:lineRule="auto" w:line="252" w:before="120" w:after="60"/>
        <w:jc w:val="both"/>
        <w:rPr>
          <w:rFonts w:ascii="Times New Roman" w:hAnsi="Times New Roman"/>
          <w:b/>
          <w:b/>
          <w:sz w:val="18"/>
        </w:rPr>
      </w:pPr>
      <w:r>
        <w:rPr>
          <w:rFonts w:ascii="Times New Roman" w:hAnsi="Times New Roman"/>
          <w:b/>
          <w:sz w:val="18"/>
        </w:rPr>
        <w:t>Dział 1. Dostępność architektoniczna</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3" w:name="_Hlk58187612"/>
      <w:r>
        <w:rPr>
          <w:rFonts w:ascii="Times New Roman" w:hAnsi="Times New Roman"/>
          <w:sz w:val="18"/>
        </w:rPr>
        <w:t>w których podmiot prowadzi podstawową działalność i/lub obsługę interesantów</w:t>
      </w:r>
      <w:bookmarkEnd w:id="3"/>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Barierami występującymi w przestrzeniach komunikacyjnych w budynkach mogą być na przykład:</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4" w:name="_Hlk58189008"/>
      <w:r>
        <w:rPr>
          <w:rFonts w:ascii="Times New Roman" w:hAnsi="Times New Roman"/>
          <w:sz w:val="18"/>
        </w:rPr>
        <w:t>umożliwiają dostęp do wszystkich pomieszczeń, z wyłączeniem pomieszczeń technicznych</w:t>
      </w:r>
      <w:bookmarkEnd w:id="4"/>
      <w:r>
        <w:rPr>
          <w:rFonts w:ascii="Times New Roman" w:hAnsi="Times New Roman"/>
          <w:sz w:val="18"/>
        </w:rPr>
        <w:t xml:space="preserve"> może oznaczać, że: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pPr>
        <w:pStyle w:val="Normal"/>
        <w:tabs>
          <w:tab w:val="left" w:pos="0" w:leader="none"/>
        </w:tabs>
        <w:spacing w:lineRule="auto" w:line="252" w:before="60" w:after="40"/>
        <w:jc w:val="both"/>
        <w:rPr>
          <w:rFonts w:ascii="Times New Roman" w:hAnsi="Times New Roman"/>
          <w:sz w:val="18"/>
        </w:rPr>
      </w:pPr>
      <w:r>
        <w:rPr>
          <w:rFonts w:ascii="Times New Roman" w:hAnsi="Times New Roman"/>
          <w:b/>
          <w:sz w:val="18"/>
        </w:rPr>
        <w:t>Pyt. 3.</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Informacja na temat rozkładu pomieszczeń może być zapewniana w sposób:</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pPr>
        <w:pStyle w:val="Normal"/>
        <w:tabs>
          <w:tab w:val="left" w:pos="0" w:leader="none"/>
        </w:tabs>
        <w:spacing w:lineRule="auto" w:line="252" w:before="60" w:after="40"/>
        <w:jc w:val="both"/>
        <w:rPr>
          <w:rFonts w:ascii="Times New Roman" w:hAnsi="Times New Roman"/>
          <w:sz w:val="18"/>
        </w:rPr>
      </w:pPr>
      <w:r>
        <w:rPr>
          <w:rFonts w:ascii="Times New Roman" w:hAnsi="Times New Roman"/>
          <w:b/>
          <w:sz w:val="18"/>
        </w:rPr>
        <w:t>Pyt. 5.</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rPr/>
        <w:t xml:space="preserve"> </w:t>
      </w:r>
      <w:r>
        <w:rPr>
          <w:rFonts w:ascii="Times New Roman" w:hAnsi="Times New Roman"/>
          <w:sz w:val="18"/>
        </w:rPr>
        <w:t>drzwi i przegrody ogniowe i przeciwdymowe, schodowe wózki ewakuacyjne itp.,</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procedury ewakuacyjne i przeszkolenie pracowników.</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2. Dostępność cyfrowa</w:t>
      </w:r>
    </w:p>
    <w:p>
      <w:pPr>
        <w:pStyle w:val="Normal"/>
        <w:tabs>
          <w:tab w:val="left" w:pos="0" w:leader="none"/>
        </w:tabs>
        <w:spacing w:lineRule="auto" w:line="252" w:before="60" w:after="60"/>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3. Dostępność informacyjno-komunikacyjna</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3.</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4. Informacja o dostępie alternatywnym</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technologicznego,</w:t>
      </w:r>
      <w:r>
        <w:rP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3.</w:t>
      </w:r>
    </w:p>
    <w:p>
      <w:pPr>
        <w:pStyle w:val="Normal"/>
        <w:tabs>
          <w:tab w:val="left" w:pos="0" w:leader="none"/>
        </w:tabs>
        <w:spacing w:lineRule="auto" w:line="252" w:before="40" w:after="40"/>
        <w:jc w:val="both"/>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MS Gothic">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Borders/>
      <w:tblCellMar>
        <w:top w:w="0" w:type="dxa"/>
        <w:left w:w="108" w:type="dxa"/>
        <w:bottom w:w="0" w:type="dxa"/>
        <w:right w:w="108" w:type="dxa"/>
      </w:tblCellMar>
      <w:tblLook w:firstRow="1" w:noVBand="1" w:lastRow="0" w:firstColumn="1" w:lastColumn="0" w:noHBand="0" w:val="04a0"/>
    </w:tblPr>
    <w:tblGrid>
      <w:gridCol w:w="992"/>
      <w:gridCol w:w="315"/>
    </w:tblGrid>
    <w:tr>
      <w:trPr/>
      <w:tc>
        <w:tcPr>
          <w:tcW w:w="992" w:type="dxa"/>
          <w:tcBorders/>
          <w:shd w:fill="auto" w:val="clear"/>
          <w:vAlign w:val="cente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5" w:type="dxa"/>
          <w:tcBorders/>
          <w:shd w:fill="auto" w:val="clear"/>
          <w:vAlign w:val="center"/>
        </w:tcPr>
        <w:p>
          <w:pPr>
            <w:pStyle w:val="Gwka"/>
            <w:jc w:val="right"/>
            <w:rPr/>
          </w:pPr>
          <w:r>
            <w:rPr/>
            <w:fldChar w:fldCharType="begin"/>
          </w:r>
          <w:r>
            <w:instrText> PAGE </w:instrText>
          </w:r>
          <w:r>
            <w:fldChar w:fldCharType="separate"/>
          </w:r>
          <w:r>
            <w:t>4</w:t>
          </w:r>
          <w:r>
            <w:fldChar w:fldCharType="end"/>
          </w:r>
        </w:p>
      </w:tc>
    </w:tr>
  </w:tbl>
  <w:p>
    <w:pPr>
      <w:pStyle w:val="Gwka"/>
      <w:tabs>
        <w:tab w:val="left" w:pos="991" w:leader="none"/>
        <w:tab w:val="center" w:pos="4536" w:leader="none"/>
        <w:tab w:val="right" w:pos="9072" w:leader="none"/>
      </w:tabs>
      <w:rPr>
        <w:rFonts w:ascii="Times New Roman" w:hAnsi="Times New Roman"/>
        <w:sz w:val="2"/>
        <w:szCs w:val="2"/>
      </w:rPr>
    </w:pPr>
    <w:r>
      <w:rPr>
        <w:rFonts w:ascii="Times New Roman" w:hAnsi="Times New Roman"/>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Borders/>
      <w:tblCellMar>
        <w:top w:w="0" w:type="dxa"/>
        <w:left w:w="108" w:type="dxa"/>
        <w:bottom w:w="0" w:type="dxa"/>
        <w:right w:w="108" w:type="dxa"/>
      </w:tblCellMar>
      <w:tblLook w:firstRow="1" w:noVBand="1" w:lastRow="0" w:firstColumn="1" w:lastColumn="0" w:noHBand="0" w:val="04a0"/>
    </w:tblPr>
    <w:tblGrid>
      <w:gridCol w:w="992"/>
      <w:gridCol w:w="315"/>
    </w:tblGrid>
    <w:tr>
      <w:trPr/>
      <w:tc>
        <w:tcPr>
          <w:tcW w:w="992" w:type="dxa"/>
          <w:tcBorders/>
          <w:shd w:fill="auto" w:val="clear"/>
          <w:vAlign w:val="cente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5" w:type="dxa"/>
          <w:tcBorders/>
          <w:shd w:fill="auto" w:val="clear"/>
          <w:vAlign w:val="center"/>
        </w:tcPr>
        <w:p>
          <w:pPr>
            <w:pStyle w:val="Gwka"/>
            <w:jc w:val="right"/>
            <w:rPr/>
          </w:pPr>
          <w:r>
            <w:rPr/>
            <w:fldChar w:fldCharType="begin"/>
          </w:r>
          <w:r>
            <w:instrText> PAGE </w:instrText>
          </w:r>
          <w:r>
            <w:fldChar w:fldCharType="separate"/>
          </w:r>
          <w:r>
            <w:t>5</w:t>
          </w:r>
          <w:r>
            <w:fldChar w:fldCharType="end"/>
          </w:r>
        </w:p>
      </w:tc>
    </w:tr>
  </w:tbl>
  <w:p>
    <w:pPr>
      <w:pStyle w:val="Gwka"/>
      <w:tabs>
        <w:tab w:val="left" w:pos="991" w:leader="none"/>
        <w:tab w:val="center" w:pos="4536" w:leader="none"/>
        <w:tab w:val="right" w:pos="9072" w:leader="none"/>
      </w:tabs>
      <w:rPr>
        <w:rFonts w:ascii="Times New Roman" w:hAnsi="Times New Roman"/>
        <w:sz w:val="2"/>
        <w:szCs w:val="2"/>
      </w:rPr>
    </w:pPr>
    <w:r>
      <w:rPr>
        <w:rFonts w:ascii="Times New Roman" w:hAnsi="Times New Roman"/>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862" w:hanging="360"/>
      </w:pPr>
      <w:rPr>
        <w:rFonts w:ascii="Symbol" w:hAnsi="Symbol" w:cs="Symbol" w:hint="default"/>
        <w:sz w:val="18"/>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bfa"/>
    <w:pPr>
      <w:widowControl/>
      <w:suppressAutoHyphens w:val="true"/>
      <w:bidi w:val="0"/>
      <w:spacing w:lineRule="auto" w:line="276" w:before="0" w:after="200"/>
      <w:jc w:val="left"/>
    </w:pPr>
    <w:rPr>
      <w:rFonts w:ascii="Calibri" w:hAnsi="Calibri" w:eastAsia="Calibri" w:cs="Times New Roman"/>
      <w:color w:val="00000A"/>
      <w:sz w:val="22"/>
      <w:szCs w:val="22"/>
      <w:lang w:val="pl-PL" w:eastAsia="en-US" w:bidi="ar-SA"/>
    </w:rPr>
  </w:style>
  <w:style w:type="paragraph" w:styleId="Nagwek2">
    <w:name w:val="Heading 2"/>
    <w:basedOn w:val="Nagwek"/>
    <w:qFormat/>
    <w:pPr/>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136149"/>
    <w:rPr>
      <w:rFonts w:ascii="Tahoma" w:hAnsi="Tahoma" w:eastAsia="Calibri" w:cs="Tahoma"/>
      <w:sz w:val="16"/>
      <w:szCs w:val="16"/>
    </w:rPr>
  </w:style>
  <w:style w:type="character" w:styleId="NagwekZnak" w:customStyle="1">
    <w:name w:val="Nagłówek Znak"/>
    <w:link w:val="Nagwek"/>
    <w:uiPriority w:val="99"/>
    <w:qFormat/>
    <w:rsid w:val="005840ae"/>
    <w:rPr>
      <w:rFonts w:ascii="Calibri" w:hAnsi="Calibri" w:eastAsia="Calibri" w:cs="Times New Roman"/>
    </w:rPr>
  </w:style>
  <w:style w:type="character" w:styleId="StopkaZnak" w:customStyle="1">
    <w:name w:val="Stopka Znak"/>
    <w:link w:val="Stopka"/>
    <w:uiPriority w:val="99"/>
    <w:qFormat/>
    <w:rsid w:val="005840ae"/>
    <w:rPr>
      <w:rFonts w:ascii="Calibri" w:hAnsi="Calibri" w:eastAsia="Calibri" w:cs="Times New Roman"/>
    </w:rPr>
  </w:style>
  <w:style w:type="character" w:styleId="Annotationreference">
    <w:name w:val="annotation reference"/>
    <w:uiPriority w:val="99"/>
    <w:semiHidden/>
    <w:unhideWhenUsed/>
    <w:qFormat/>
    <w:rsid w:val="005c307a"/>
    <w:rPr>
      <w:sz w:val="16"/>
      <w:szCs w:val="16"/>
    </w:rPr>
  </w:style>
  <w:style w:type="character" w:styleId="TekstkomentarzaZnak" w:customStyle="1">
    <w:name w:val="Tekst komentarza Znak"/>
    <w:link w:val="Tekstkomentarza"/>
    <w:uiPriority w:val="99"/>
    <w:semiHidden/>
    <w:qFormat/>
    <w:rsid w:val="005c307a"/>
    <w:rPr>
      <w:lang w:eastAsia="en-US"/>
    </w:rPr>
  </w:style>
  <w:style w:type="character" w:styleId="TematkomentarzaZnak" w:customStyle="1">
    <w:name w:val="Temat komentarza Znak"/>
    <w:link w:val="Tematkomentarza"/>
    <w:uiPriority w:val="99"/>
    <w:semiHidden/>
    <w:qFormat/>
    <w:rsid w:val="005c307a"/>
    <w:rPr>
      <w:b/>
      <w:bCs/>
      <w:lang w:eastAsia="en-US"/>
    </w:rPr>
  </w:style>
  <w:style w:type="character" w:styleId="ListLabel1">
    <w:name w:val="ListLabel 1"/>
    <w:qFormat/>
    <w:rPr>
      <w:rFonts w:ascii="Times New Roman" w:hAnsi="Times New Roman" w:cs="Symbol"/>
      <w:b/>
      <w:sz w:val="1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b/>
      <w:sz w:val="1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b/>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b/>
      <w:sz w:val="1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cs="Symbol"/>
      <w:b/>
      <w:sz w:val="1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Times New Roman" w:hAnsi="Times New Roman" w:cs="Symbol"/>
      <w:b/>
      <w:sz w:val="1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136149"/>
    <w:pPr>
      <w:spacing w:lineRule="auto" w:line="240" w:before="0" w:after="0"/>
    </w:pPr>
    <w:rPr>
      <w:rFonts w:ascii="Tahoma" w:hAnsi="Tahoma"/>
      <w:sz w:val="16"/>
      <w:szCs w:val="16"/>
      <w:lang w:val="x-none" w:eastAsia="x-none"/>
    </w:rPr>
  </w:style>
  <w:style w:type="paragraph" w:styleId="Gwkaistopka">
    <w:name w:val="Główka i stopka"/>
    <w:basedOn w:val="Normal"/>
    <w:qFormat/>
    <w:pPr/>
    <w:rPr/>
  </w:style>
  <w:style w:type="paragraph" w:styleId="Gwka">
    <w:name w:val="Header"/>
    <w:basedOn w:val="Normal"/>
    <w:link w:val="NagwekZnak"/>
    <w:uiPriority w:val="99"/>
    <w:unhideWhenUsed/>
    <w:rsid w:val="005840ae"/>
    <w:pPr>
      <w:tabs>
        <w:tab w:val="center" w:pos="4536" w:leader="none"/>
        <w:tab w:val="right" w:pos="9072" w:leader="none"/>
      </w:tabs>
      <w:spacing w:lineRule="auto" w:line="240" w:before="0" w:after="0"/>
    </w:pPr>
    <w:rPr>
      <w:sz w:val="20"/>
      <w:szCs w:val="20"/>
      <w:lang w:val="x-none" w:eastAsia="x-none"/>
    </w:rPr>
  </w:style>
  <w:style w:type="paragraph" w:styleId="Stopka">
    <w:name w:val="Footer"/>
    <w:basedOn w:val="Normal"/>
    <w:link w:val="StopkaZnak"/>
    <w:uiPriority w:val="99"/>
    <w:unhideWhenUsed/>
    <w:rsid w:val="005840ae"/>
    <w:pPr>
      <w:tabs>
        <w:tab w:val="center" w:pos="4536" w:leader="none"/>
        <w:tab w:val="right" w:pos="9072" w:leader="none"/>
      </w:tabs>
      <w:spacing w:lineRule="auto" w:line="240" w:before="0" w:after="0"/>
    </w:pPr>
    <w:rPr>
      <w:sz w:val="20"/>
      <w:szCs w:val="20"/>
      <w:lang w:val="x-none" w:eastAsia="x-none"/>
    </w:rPr>
  </w:style>
  <w:style w:type="paragraph" w:styleId="ListParagraph">
    <w:name w:val="List Paragraph"/>
    <w:basedOn w:val="Normal"/>
    <w:uiPriority w:val="34"/>
    <w:qFormat/>
    <w:rsid w:val="008f642b"/>
    <w:pPr>
      <w:spacing w:before="0" w:after="200"/>
      <w:ind w:left="720" w:hanging="0"/>
      <w:contextualSpacing/>
    </w:pPr>
    <w:rPr/>
  </w:style>
  <w:style w:type="paragraph" w:styleId="Revision">
    <w:name w:val="Revision"/>
    <w:uiPriority w:val="99"/>
    <w:semiHidden/>
    <w:qFormat/>
    <w:rsid w:val="001969f2"/>
    <w:pPr>
      <w:widowControl/>
      <w:bidi w:val="0"/>
      <w:spacing w:before="0" w:after="0"/>
      <w:jc w:val="left"/>
    </w:pPr>
    <w:rPr>
      <w:rFonts w:ascii="Calibri" w:hAnsi="Calibri" w:eastAsia="Calibri" w:cs="Times New Roman"/>
      <w:color w:val="00000A"/>
      <w:sz w:val="22"/>
      <w:szCs w:val="22"/>
      <w:lang w:val="pl-PL" w:eastAsia="en-US" w:bidi="ar-SA"/>
    </w:rPr>
  </w:style>
  <w:style w:type="paragraph" w:styleId="Annotationtext">
    <w:name w:val="annotation text"/>
    <w:basedOn w:val="Normal"/>
    <w:link w:val="TekstkomentarzaZnak"/>
    <w:uiPriority w:val="99"/>
    <w:semiHidden/>
    <w:unhideWhenUsed/>
    <w:qFormat/>
    <w:rsid w:val="005c307a"/>
    <w:pPr/>
    <w:rPr>
      <w:sz w:val="20"/>
      <w:szCs w:val="20"/>
    </w:rPr>
  </w:style>
  <w:style w:type="paragraph" w:styleId="Annotationsubject">
    <w:name w:val="annotation subject"/>
    <w:basedOn w:val="Annotationtext"/>
    <w:link w:val="TematkomentarzaZnak"/>
    <w:uiPriority w:val="99"/>
    <w:semiHidden/>
    <w:unhideWhenUsed/>
    <w:qFormat/>
    <w:rsid w:val="005c307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914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77CA-EA3E-4A2A-8052-076590718F5B}">
  <ds:schemaRefs>
    <ds:schemaRef ds:uri="a443418c-052c-4496-b432-261009a7c242"/>
    <ds:schemaRef ds:uri="http://purl.org/dc/terms/"/>
    <ds:schemaRef ds:uri="http://schemas.microsoft.com/office/infopath/2007/PartnerControls"/>
    <ds:schemaRef ds:uri="http://www.w3.org/XML/1998/namespace"/>
    <ds:schemaRef ds:uri="9ced1fe6-cc11-44ef-9f40-df0f1bb06e74"/>
    <ds:schemaRef ds:uri="http://schemas.microsoft.com/office/2006/metadata/properties"/>
    <ds:schemaRef ds:uri="e36808fd-3d93-4e66-bf9b-f5c9f29d0c43"/>
    <ds:schemaRef ds:uri="http://schemas.microsoft.com/office/2006/documentManagement/types"/>
    <ds:schemaRef ds:uri="http://schemas.openxmlformats.org/package/2006/metadata/core-properties"/>
    <ds:schemaRef ds:uri="http://purl.org/dc/elements/1.1/"/>
    <ds:schemaRef ds:uri="aa3b9eec-9892-4114-bd24-9112496d2e98"/>
    <ds:schemaRef ds:uri="66596adb-932d-450b-876c-103cb9fecb59"/>
    <ds:schemaRef ds:uri="http://purl.org/dc/dcmitype/"/>
  </ds:schemaRefs>
</ds:datastoreItem>
</file>

<file path=customXml/itemProps4.xml><?xml version="1.0" encoding="utf-8"?>
<ds:datastoreItem xmlns:ds="http://schemas.openxmlformats.org/officeDocument/2006/customXml" ds:itemID="{16D20673-730C-4FC2-A83B-A179D2D81E34}">
  <ds:schemaRefs>
    <ds:schemaRef ds:uri="http://schemas.openxmlformats.org/officeDocument/2006/bibliography"/>
  </ds:schemaRefs>
</ds:datastoreItem>
</file>

<file path=customXml/itemProps5.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31963AC-270E-4BEC-A41D-C27A0573C1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LibreOffice/5.3.1.2$Windows_x86 LibreOffice_project/e80a0e0fd1875e1696614d24c32df0f95f03deb2</Application>
  <Pages>6</Pages>
  <Words>3428</Words>
  <Characters>23696</Characters>
  <CharactersWithSpaces>27183</CharactersWithSpaces>
  <Paragraphs>444</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2021-01-05T10:55:00Z</dcterms:created>
  <dc:creator>Nocko Agnieszka</dc:creator>
  <dc:description/>
  <dc:language>pl-PL</dc:language>
  <cp:lastModifiedBy/>
  <cp:lastPrinted>2018-01-10T11:08:00Z</cp:lastPrinted>
  <dcterms:modified xsi:type="dcterms:W3CDTF">2021-03-17T15:04:16Z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0</vt:bool>
  </property>
  <property fmtid="{D5CDD505-2E9C-101B-9397-08002B2CF9AE}" pid="10" name="LinksUpToDate">
    <vt:bool>0</vt:bool>
  </property>
  <property fmtid="{D5CDD505-2E9C-101B-9397-08002B2CF9AE}" pid="11" name="Organizator0">
    <vt:lpwstr>2186</vt:lpwstr>
  </property>
  <property fmtid="{D5CDD505-2E9C-101B-9397-08002B2CF9AE}" pid="12" name="ScaleCrop">
    <vt:bool>0</vt:bool>
  </property>
  <property fmtid="{D5CDD505-2E9C-101B-9397-08002B2CF9AE}" pid="13" name="ShareDoc">
    <vt:bool>0</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f3__x005F_x0142_autor">
    <vt:lpwstr>Nocko Agnieszka</vt:lpwstr>
  </property>
  <property fmtid="{D5CDD505-2E9C-101B-9397-08002B2CF9AE}" pid="32" name="display_urn:schemas-microsoft-com:office:office#Wsp_x005F_x00f3_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